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71" w:rsidRPr="005F366B" w:rsidRDefault="0003281F" w:rsidP="00F73571">
      <w:pPr>
        <w:rPr>
          <w:rFonts w:ascii="Times New Roman" w:hAnsi="Times New Roman" w:cs="Times New Roman"/>
        </w:rPr>
      </w:pPr>
      <w:r w:rsidRPr="000328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230.6pt;margin-top:33.95pt;width:259.15pt;height:111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" stroked="f">
            <v:textbox>
              <w:txbxContent>
                <w:p w:rsidR="00DE5253" w:rsidRPr="00412F05" w:rsidRDefault="00DE5253" w:rsidP="00F7357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412F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Pr="00412F05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DE5253" w:rsidRPr="00412F05" w:rsidRDefault="00DE5253" w:rsidP="00F7357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DE5253" w:rsidRPr="00412F05" w:rsidRDefault="00DE5253" w:rsidP="00F7357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412F05">
                    <w:rPr>
                      <w:rFonts w:ascii="Times New Roman" w:hAnsi="Times New Roman" w:cs="Times New Roman"/>
                    </w:rPr>
                    <w:t>Решением Совета</w:t>
                  </w:r>
                </w:p>
                <w:p w:rsidR="00DE5253" w:rsidRPr="00412F05" w:rsidRDefault="00DE5253" w:rsidP="00F7357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412F05">
                    <w:rPr>
                      <w:rFonts w:ascii="Times New Roman" w:hAnsi="Times New Roman" w:cs="Times New Roman"/>
                    </w:rPr>
                    <w:t>НП «Национальная организация    специалистов в области энергетических обследований и энергет</w:t>
                  </w:r>
                  <w:r w:rsidRPr="00412F05">
                    <w:rPr>
                      <w:rFonts w:ascii="Times New Roman" w:hAnsi="Times New Roman" w:cs="Times New Roman"/>
                    </w:rPr>
                    <w:t>и</w:t>
                  </w:r>
                  <w:r w:rsidRPr="00412F05">
                    <w:rPr>
                      <w:rFonts w:ascii="Times New Roman" w:hAnsi="Times New Roman" w:cs="Times New Roman"/>
                    </w:rPr>
                    <w:t>ческой эффективности»</w:t>
                  </w:r>
                </w:p>
                <w:p w:rsidR="00DE5253" w:rsidRPr="00412F05" w:rsidRDefault="00DE5253" w:rsidP="00F7357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DE5253" w:rsidRPr="00412F05" w:rsidRDefault="00DE5253" w:rsidP="00F7357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2F05">
                    <w:rPr>
                      <w:rFonts w:ascii="Times New Roman" w:hAnsi="Times New Roman" w:cs="Times New Roman"/>
                    </w:rPr>
                    <w:t>Протокол №</w:t>
                  </w:r>
                  <w:r>
                    <w:rPr>
                      <w:rFonts w:ascii="Times New Roman" w:hAnsi="Times New Roman" w:cs="Times New Roman"/>
                    </w:rPr>
                    <w:t xml:space="preserve"> 187 от  15 декабря  2014</w:t>
                  </w:r>
                  <w:r w:rsidRPr="00412F05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DE5253" w:rsidRPr="00412F05" w:rsidRDefault="00DE5253" w:rsidP="00F73571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73571" w:rsidRPr="005C3CD5">
        <w:rPr>
          <w:rFonts w:cs="Times New Roman"/>
          <w:noProof/>
          <w:lang w:eastAsia="ru-RU"/>
        </w:rPr>
        <w:drawing>
          <wp:inline distT="0" distB="0" distL="0" distR="0">
            <wp:extent cx="1629301" cy="1409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30" cy="1412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3571" w:rsidRPr="005F366B" w:rsidRDefault="00F73571" w:rsidP="00F73571">
      <w:pPr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571" w:rsidRDefault="00F73571" w:rsidP="00F735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366B">
        <w:rPr>
          <w:rFonts w:ascii="Times New Roman" w:hAnsi="Times New Roman" w:cs="Times New Roman"/>
          <w:b/>
          <w:sz w:val="40"/>
          <w:szCs w:val="40"/>
        </w:rPr>
        <w:t xml:space="preserve">Методика по заполнению </w:t>
      </w:r>
      <w:r>
        <w:rPr>
          <w:rFonts w:ascii="Times New Roman" w:hAnsi="Times New Roman" w:cs="Times New Roman"/>
          <w:b/>
          <w:sz w:val="40"/>
          <w:szCs w:val="40"/>
        </w:rPr>
        <w:t xml:space="preserve">отчёта о проведении энергетического обследования </w:t>
      </w:r>
      <w:r w:rsidRPr="005F366B">
        <w:rPr>
          <w:rFonts w:ascii="Times New Roman" w:hAnsi="Times New Roman" w:cs="Times New Roman"/>
          <w:b/>
          <w:sz w:val="40"/>
          <w:szCs w:val="40"/>
        </w:rPr>
        <w:t xml:space="preserve">для членов </w:t>
      </w:r>
    </w:p>
    <w:p w:rsidR="00F73571" w:rsidRPr="005F366B" w:rsidRDefault="00F73571" w:rsidP="00F735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366B">
        <w:rPr>
          <w:rFonts w:ascii="Times New Roman" w:hAnsi="Times New Roman" w:cs="Times New Roman"/>
          <w:b/>
          <w:sz w:val="40"/>
          <w:szCs w:val="40"/>
        </w:rPr>
        <w:t>НП «Энергоэффективность»</w:t>
      </w: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5F366B" w:rsidRDefault="00F73571" w:rsidP="00F73571">
      <w:pPr>
        <w:jc w:val="center"/>
        <w:rPr>
          <w:rFonts w:ascii="Times New Roman" w:hAnsi="Times New Roman" w:cs="Times New Roman"/>
        </w:rPr>
      </w:pPr>
    </w:p>
    <w:p w:rsidR="00F73571" w:rsidRPr="00812E5A" w:rsidRDefault="00F73571" w:rsidP="00812E5A">
      <w:pPr>
        <w:jc w:val="center"/>
        <w:rPr>
          <w:rFonts w:ascii="Times New Roman" w:hAnsi="Times New Roman" w:cs="Times New Roman"/>
          <w:b/>
          <w:sz w:val="24"/>
        </w:rPr>
      </w:pPr>
      <w:r w:rsidRPr="00F73571">
        <w:rPr>
          <w:rFonts w:ascii="Times New Roman" w:hAnsi="Times New Roman" w:cs="Times New Roman"/>
          <w:b/>
          <w:sz w:val="24"/>
        </w:rPr>
        <w:t xml:space="preserve">г. Москва, </w:t>
      </w:r>
      <w:r w:rsidR="00507C56">
        <w:rPr>
          <w:rFonts w:ascii="Times New Roman" w:hAnsi="Times New Roman" w:cs="Times New Roman"/>
          <w:b/>
          <w:sz w:val="24"/>
        </w:rPr>
        <w:t>декабрь</w:t>
      </w:r>
      <w:r w:rsidRPr="00F73571">
        <w:rPr>
          <w:rFonts w:ascii="Times New Roman" w:hAnsi="Times New Roman" w:cs="Times New Roman"/>
          <w:b/>
          <w:sz w:val="24"/>
        </w:rPr>
        <w:t xml:space="preserve"> 2014</w:t>
      </w:r>
    </w:p>
    <w:p w:rsidR="004236E6" w:rsidRDefault="00796BF0" w:rsidP="004236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73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EB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B3EBF" w:rsidRPr="00803B7B" w:rsidRDefault="00EB3EBF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6BF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7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энергетического обследования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который содержит систематизированные данные о 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выполненном обследовании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сывает состояние 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обследования в базовом году и в четыре </w:t>
      </w:r>
      <w:r w:rsidR="0068613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613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предшествующие базовому году, а также прогнозируемые сведения об о</w:t>
      </w:r>
      <w:r w:rsidR="0068613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8613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следуемом объекте, по крайней мере, на два года следующие за базовым г</w:t>
      </w:r>
      <w:r w:rsidR="0068613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613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EBF" w:rsidRPr="00803B7B" w:rsidRDefault="00796BF0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3EBF"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Ответственность за достоверность данных, содержащихся в 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EB3EBF"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 за соответствие его требованиям настоящего стандарта несет организация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51A0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энергоаудитор</w:t>
      </w:r>
      <w:r w:rsidR="00EB3EBF"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EBF" w:rsidRPr="00803B7B" w:rsidRDefault="00796BF0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3EBF"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586F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тчёт</w:t>
      </w:r>
      <w:r w:rsidR="00EB3EBF"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B43E6E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энергетического обследования в обязательном п</w:t>
      </w:r>
      <w:r w:rsidR="00B43E6E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3E6E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должен быть подписан руководителем организации, проводившей о</w:t>
      </w:r>
      <w:r w:rsidR="00B43E6E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43E6E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следование, и руководителем организации, заказавшей энергетическое о</w:t>
      </w:r>
      <w:r w:rsidR="00B43E6E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43E6E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следование,</w:t>
      </w:r>
      <w:r w:rsidR="0058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руководителем саморегулируемой организации, членом которой является организация, проводившая обследование,</w:t>
      </w:r>
      <w:r w:rsidR="00B43E6E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подписи должны быть скреплены печатью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организаций</w:t>
      </w:r>
      <w:r w:rsidR="00B43E6E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EBF" w:rsidRPr="00803B7B" w:rsidRDefault="00796BF0" w:rsidP="00DA0DC8">
      <w:pPr>
        <w:keepNext/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bookmarkStart w:id="0" w:name="i102585"/>
      <w:bookmarkEnd w:id="0"/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</w:t>
      </w:r>
      <w:r w:rsidR="00B43E6E" w:rsidRPr="00DA0DC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 Структурно технический отчёт должен включать следующие элементы:</w:t>
      </w:r>
    </w:p>
    <w:p w:rsidR="00EB3EBF" w:rsidRPr="00803B7B" w:rsidRDefault="00EB3EBF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61690006"/>
      <w:bookmarkEnd w:id="1"/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3412" w:rsidRPr="00803B7B" w:rsidRDefault="007E3412" w:rsidP="007E3412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  <w:r w:rsidR="004A27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(определения, обозначения и сокращения)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EBF" w:rsidRDefault="00EB3EBF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EBF" w:rsidRPr="00803B7B" w:rsidRDefault="00EB3EBF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EBF" w:rsidRPr="00803B7B" w:rsidRDefault="00EB3EBF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3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EBF" w:rsidRPr="00803B7B" w:rsidRDefault="00EB3EBF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2" w:name="_Toc384055921"/>
      <w:bookmarkStart w:id="3" w:name="_Toc384057228"/>
      <w:bookmarkStart w:id="4" w:name="_Toc384059571"/>
      <w:bookmarkStart w:id="5" w:name="_Toc384110391"/>
      <w:bookmarkStart w:id="6" w:name="_Toc384110796"/>
      <w:bookmarkStart w:id="7" w:name="_Toc384224434"/>
      <w:r w:rsidR="00703048" w:rsidRPr="00703048">
        <w:rPr>
          <w:rFonts w:ascii="Times New Roman" w:hAnsi="Times New Roman" w:cs="Times New Roman"/>
          <w:b/>
          <w:sz w:val="28"/>
          <w:szCs w:val="28"/>
        </w:rPr>
        <w:t>потенциал энергосбережения и оценка возможной экономии энерг</w:t>
      </w:r>
      <w:r w:rsidR="00703048" w:rsidRPr="00703048">
        <w:rPr>
          <w:rFonts w:ascii="Times New Roman" w:hAnsi="Times New Roman" w:cs="Times New Roman"/>
          <w:b/>
          <w:sz w:val="28"/>
          <w:szCs w:val="28"/>
        </w:rPr>
        <w:t>е</w:t>
      </w:r>
      <w:r w:rsidR="00703048" w:rsidRPr="00703048">
        <w:rPr>
          <w:rFonts w:ascii="Times New Roman" w:hAnsi="Times New Roman" w:cs="Times New Roman"/>
          <w:b/>
          <w:sz w:val="28"/>
          <w:szCs w:val="28"/>
        </w:rPr>
        <w:t>тических ресурсов</w:t>
      </w:r>
      <w:r w:rsidR="00703048" w:rsidRPr="00933461">
        <w:rPr>
          <w:rFonts w:ascii="Times New Roman" w:hAnsi="Times New Roman" w:cs="Times New Roman"/>
          <w:sz w:val="28"/>
          <w:szCs w:val="28"/>
        </w:rPr>
        <w:t>;</w:t>
      </w:r>
      <w:bookmarkEnd w:id="2"/>
      <w:bookmarkEnd w:id="3"/>
      <w:bookmarkEnd w:id="4"/>
      <w:bookmarkEnd w:id="5"/>
      <w:bookmarkEnd w:id="6"/>
      <w:bookmarkEnd w:id="7"/>
    </w:p>
    <w:p w:rsidR="00EB3EBF" w:rsidRPr="004A2725" w:rsidRDefault="00EB3EBF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список использованных источников;</w:t>
      </w:r>
    </w:p>
    <w:p w:rsidR="00EB3EBF" w:rsidRPr="00803B7B" w:rsidRDefault="00EB3EBF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3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r w:rsidRPr="00803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DC8" w:rsidRPr="00DA0DC8" w:rsidRDefault="00796BF0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DA0DC8" w:rsidRPr="00DA0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</w:p>
    <w:p w:rsidR="00DA0DC8" w:rsidRPr="00DA0DC8" w:rsidRDefault="00796BF0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.1 Титульный лист является первой страницей отч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 проведении эне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гетического обследования и служит источником информации, необходимой для обработки и поиска документа.</w:t>
      </w:r>
    </w:p>
    <w:p w:rsidR="004916E0" w:rsidRDefault="00796BF0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49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составляется на фирменном</w:t>
      </w:r>
      <w:r w:rsidR="00A6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бланке </w:t>
      </w:r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91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 w:rsidR="0049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1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водившей энергетическое обследование.</w:t>
      </w:r>
    </w:p>
    <w:p w:rsidR="00DA0DC8" w:rsidRPr="00DA0DC8" w:rsidRDefault="00DA0DC8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приводят следующие сведения:</w:t>
      </w:r>
    </w:p>
    <w:p w:rsidR="00D920FF" w:rsidRDefault="00DA0DC8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</w:t>
      </w:r>
      <w:r w:rsidR="00D920FF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D92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организации, членом которой является исполнитель энергетического обследования;</w:t>
      </w:r>
    </w:p>
    <w:p w:rsidR="00DA0DC8" w:rsidRPr="00DA0DC8" w:rsidRDefault="00D920FF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энергоаудитора, проводившей обсл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дование организации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0DC8" w:rsidRPr="00DA0DC8" w:rsidRDefault="00DA0DC8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 (</w:t>
      </w:r>
      <w:r w:rsidR="00E30D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>тчёт</w:t>
      </w:r>
      <w:r w:rsidR="00E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энергетическому обследованию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A0DC8" w:rsidRPr="00DA0DC8" w:rsidRDefault="00DA0DC8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номер, идентифицирующи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1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C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энергетическому обследованию (внутренняя нумерация внутри компании-энергоаудитора)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0DC8" w:rsidRPr="00DA0DC8" w:rsidRDefault="00DA0DC8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отчёта</w:t>
      </w:r>
      <w:r w:rsidR="00E30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энергетическому обследованию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0DC8" w:rsidRDefault="00CF1061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и инициалы руководител</w:t>
      </w:r>
      <w:r w:rsidR="00322A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C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энергоаудитора, проводившей обследование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A6B" w:rsidRDefault="00322A6B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фамилии и инициалы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заказавшей обследование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0DAB" w:rsidRPr="00DA0DC8" w:rsidRDefault="00E30DAB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фамилии и инициалы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членом которой является организация, проводившая энергетической обследование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0DC8" w:rsidRPr="00DA0DC8" w:rsidRDefault="00DA0DC8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дату </w:t>
      </w:r>
      <w:r w:rsidR="0032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(месяц и год) 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отч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DA0DC8" w:rsidRDefault="00796BF0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7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0DC8" w:rsidRPr="00DA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Титульный лист следует оформлять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приведённым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примером.</w:t>
      </w:r>
    </w:p>
    <w:p w:rsidR="00322A6B" w:rsidRDefault="00322A6B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A6B" w:rsidRDefault="00322A6B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725" w:rsidRDefault="004A2725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725" w:rsidRDefault="004A2725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725" w:rsidRDefault="004A2725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725" w:rsidRDefault="004A2725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725" w:rsidRDefault="004A2725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A6B" w:rsidRDefault="00322A6B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725" w:rsidRDefault="004A2725" w:rsidP="00DA0DC8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BD" w:rsidRPr="00C6322B" w:rsidRDefault="00796BF0" w:rsidP="009A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8" w:name="_GoBack"/>
      <w:bookmarkEnd w:id="8"/>
      <w:r w:rsidRPr="00374C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Пример оформления Титульного листа </w:t>
      </w:r>
      <w:r w:rsidR="002611DE" w:rsidRPr="00374C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отчёта</w:t>
      </w:r>
      <w:r w:rsidR="007B0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энергетическому обслед</w:t>
      </w:r>
      <w:r w:rsidR="007B0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7B0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ванию</w:t>
      </w:r>
      <w:r w:rsidR="00645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6322B" w:rsidRDefault="00C6322B" w:rsidP="003A3D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Некоммерческое Партнерство «Национальная организация специалистов в области энергетических обследований и энергетической эффективности»</w:t>
      </w:r>
    </w:p>
    <w:p w:rsidR="00C6322B" w:rsidRDefault="00C6322B" w:rsidP="00C63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2B" w:rsidRDefault="00C6322B" w:rsidP="00C63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2B" w:rsidRPr="00C6322B" w:rsidRDefault="00C6322B" w:rsidP="00C63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 «ЭНЕРГОТЕСТ»</w:t>
      </w:r>
    </w:p>
    <w:p w:rsidR="00C03B11" w:rsidRPr="00803B7B" w:rsidRDefault="00C03B11" w:rsidP="00C03B11">
      <w:pPr>
        <w:widowControl w:val="0"/>
        <w:tabs>
          <w:tab w:val="left" w:pos="5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7B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</w:p>
    <w:p w:rsidR="00C6322B" w:rsidRDefault="00C6322B" w:rsidP="00C03B11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</w:p>
    <w:p w:rsidR="00C03B11" w:rsidRPr="00F40EBD" w:rsidRDefault="00C03B11" w:rsidP="00C03B11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ОТЧЁТ</w:t>
      </w:r>
      <w:r w:rsidR="00D5386E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 ПО ЭНЕРГЕТИЧЕСКОМУ ОБСЛЕДОВАНИЮ</w:t>
      </w:r>
    </w:p>
    <w:p w:rsidR="00D5386E" w:rsidRPr="009A3BB2" w:rsidRDefault="009A3BB2" w:rsidP="009A3BB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№ …</w:t>
      </w:r>
    </w:p>
    <w:p w:rsidR="00D5386E" w:rsidRDefault="00D5386E" w:rsidP="00C03B11">
      <w:pPr>
        <w:widowControl w:val="0"/>
        <w:pBdr>
          <w:bottom w:val="single" w:sz="6" w:space="1" w:color="auto"/>
        </w:pBdr>
        <w:tabs>
          <w:tab w:val="left" w:pos="3100"/>
          <w:tab w:val="left" w:pos="6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B11" w:rsidRPr="00796BF0" w:rsidRDefault="00C03B11" w:rsidP="00C03B11">
      <w:pPr>
        <w:widowControl w:val="0"/>
        <w:pBdr>
          <w:bottom w:val="single" w:sz="6" w:space="1" w:color="auto"/>
        </w:pBdr>
        <w:tabs>
          <w:tab w:val="left" w:pos="3100"/>
          <w:tab w:val="left" w:pos="6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акционерного общества «Международный Аэропорт «Краснодар»</w:t>
      </w:r>
    </w:p>
    <w:p w:rsidR="00C03B11" w:rsidRDefault="00C03B11" w:rsidP="00C03B11">
      <w:pPr>
        <w:widowControl w:val="0"/>
        <w:tabs>
          <w:tab w:val="left" w:pos="3100"/>
          <w:tab w:val="left" w:pos="6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</w:t>
      </w:r>
      <w:r w:rsidRPr="006202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02C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организации, заказавшей энергетическое обследование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3B11" w:rsidRDefault="0003281F" w:rsidP="00C03B11">
      <w:pPr>
        <w:widowControl w:val="0"/>
        <w:tabs>
          <w:tab w:val="left" w:pos="3100"/>
          <w:tab w:val="left" w:pos="6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1F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pict>
          <v:shape id="_x0000_s1035" type="#_x0000_t202" style="position:absolute;left:0;text-align:left;margin-left:236.35pt;margin-top:13.85pt;width:225.85pt;height:121.4pt;z-index:251668480;mso-width-relative:margin;mso-height-relative:margin" filled="f" stroked="f">
            <v:textbox style="mso-next-textbox:#_x0000_s1035">
              <w:txbxContent>
                <w:p w:rsidR="00DE5253" w:rsidRPr="00EC4AE8" w:rsidRDefault="00DE5253" w:rsidP="00C03B11">
                  <w:pPr>
                    <w:widowControl w:val="0"/>
                    <w:tabs>
                      <w:tab w:val="left" w:pos="5907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1"/>
                      <w:lang w:eastAsia="ru-RU"/>
                    </w:rPr>
                  </w:pPr>
                  <w:r w:rsidRPr="00EC4AE8">
                    <w:rPr>
                      <w:rFonts w:ascii="Times New Roman" w:eastAsia="Times New Roman" w:hAnsi="Times New Roman" w:cs="Times New Roman"/>
                      <w:b/>
                      <w:sz w:val="24"/>
                      <w:szCs w:val="21"/>
                      <w:lang w:eastAsia="ru-RU"/>
                    </w:rPr>
                    <w:t>УТВЕРЖДАЮ</w:t>
                  </w:r>
                </w:p>
                <w:p w:rsidR="00DE5253" w:rsidRDefault="00DE5253" w:rsidP="00C03B11">
                  <w:pPr>
                    <w:widowControl w:val="0"/>
                    <w:tabs>
                      <w:tab w:val="left" w:pos="3100"/>
                      <w:tab w:val="left" w:pos="67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</w:pPr>
                  <w:r w:rsidRPr="00AB6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Исполнительный директор</w:t>
                  </w:r>
                </w:p>
                <w:p w:rsidR="00DE5253" w:rsidRDefault="00DE5253" w:rsidP="00C03B11">
                  <w:pP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ООО «Энерготест»</w:t>
                  </w:r>
                </w:p>
                <w:p w:rsidR="00DE5253" w:rsidRDefault="00DE5253" w:rsidP="00C03B11">
                  <w:pP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</w:pPr>
                  <w:r w:rsidRPr="00803B7B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_________________</w:t>
                  </w:r>
                  <w:r w:rsidRPr="00803B7B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А</w:t>
                  </w:r>
                  <w:r w:rsidRPr="00803B7B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М</w:t>
                  </w:r>
                  <w:r w:rsidRPr="00803B7B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Карпик</w:t>
                  </w:r>
                </w:p>
                <w:p w:rsidR="00DE5253" w:rsidRDefault="00DE5253" w:rsidP="00C03B11">
                  <w:pPr>
                    <w:widowControl w:val="0"/>
                    <w:tabs>
                      <w:tab w:val="left" w:pos="4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М.П.</w:t>
                  </w:r>
                </w:p>
                <w:p w:rsidR="00DE5253" w:rsidRDefault="00DE5253" w:rsidP="00C03B11"/>
              </w:txbxContent>
            </v:textbox>
          </v:shape>
        </w:pict>
      </w:r>
    </w:p>
    <w:p w:rsidR="00C03B11" w:rsidRDefault="00C03B11" w:rsidP="00C03B11">
      <w:pPr>
        <w:widowControl w:val="0"/>
        <w:tabs>
          <w:tab w:val="left" w:pos="3100"/>
          <w:tab w:val="left" w:pos="6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B11" w:rsidRDefault="00C03B11" w:rsidP="00C03B11">
      <w:pPr>
        <w:widowControl w:val="0"/>
        <w:tabs>
          <w:tab w:val="left" w:pos="3100"/>
          <w:tab w:val="left" w:pos="6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B11" w:rsidRDefault="00C03B11" w:rsidP="00C03B11">
      <w:pPr>
        <w:widowControl w:val="0"/>
        <w:tabs>
          <w:tab w:val="left" w:pos="5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C03B11" w:rsidRDefault="00C03B11" w:rsidP="00C03B11">
      <w:pPr>
        <w:widowControl w:val="0"/>
        <w:tabs>
          <w:tab w:val="left" w:pos="5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C03B11" w:rsidRDefault="00C03B11" w:rsidP="00C03B11">
      <w:pPr>
        <w:widowControl w:val="0"/>
        <w:tabs>
          <w:tab w:val="left" w:pos="5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C03B11" w:rsidRDefault="00C03B11" w:rsidP="00C03B11">
      <w:pPr>
        <w:widowControl w:val="0"/>
        <w:tabs>
          <w:tab w:val="left" w:pos="5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C03B11" w:rsidRPr="00803B7B" w:rsidRDefault="00C03B11" w:rsidP="00C03B11">
      <w:pPr>
        <w:widowControl w:val="0"/>
        <w:tabs>
          <w:tab w:val="left" w:pos="5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C03B11" w:rsidRPr="00803B7B" w:rsidRDefault="00C03B11" w:rsidP="00C03B11">
      <w:pPr>
        <w:widowControl w:val="0"/>
        <w:tabs>
          <w:tab w:val="left" w:pos="3100"/>
          <w:tab w:val="left" w:pos="6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7B">
        <w:rPr>
          <w:rFonts w:ascii="Times New Roman" w:eastAsia="Times New Roman" w:hAnsi="Times New Roman" w:cs="Times New Roman"/>
          <w:sz w:val="24"/>
          <w:szCs w:val="21"/>
          <w:lang w:eastAsia="ru-RU"/>
        </w:rPr>
        <w:tab/>
      </w:r>
    </w:p>
    <w:p w:rsidR="00C03B11" w:rsidRDefault="00C03B11" w:rsidP="00C03B11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03B7B">
        <w:rPr>
          <w:rFonts w:ascii="Times New Roman" w:eastAsia="Times New Roman" w:hAnsi="Times New Roman" w:cs="Times New Roman"/>
          <w:sz w:val="20"/>
          <w:szCs w:val="18"/>
          <w:lang w:eastAsia="ru-RU"/>
        </w:rPr>
        <w:tab/>
      </w:r>
    </w:p>
    <w:p w:rsidR="00C03B11" w:rsidRPr="00803B7B" w:rsidRDefault="0003281F" w:rsidP="00C03B11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3281F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pict>
          <v:shape id="_x0000_s1036" type="#_x0000_t202" style="position:absolute;left:0;text-align:left;margin-left:243.3pt;margin-top:6.25pt;width:225.85pt;height:138.35pt;z-index:251669504;mso-width-relative:margin;mso-height-relative:margin" filled="f" stroked="f">
            <v:textbox style="mso-next-textbox:#_x0000_s1036">
              <w:txbxContent>
                <w:p w:rsidR="00DE5253" w:rsidRPr="00EC4AE8" w:rsidRDefault="00DE5253" w:rsidP="00C03B11">
                  <w:pPr>
                    <w:widowControl w:val="0"/>
                    <w:tabs>
                      <w:tab w:val="left" w:pos="4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C4AE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DE5253" w:rsidRDefault="00DE5253" w:rsidP="00C03B11">
                  <w:pPr>
                    <w:widowControl w:val="0"/>
                    <w:tabs>
                      <w:tab w:val="left" w:pos="3100"/>
                      <w:tab w:val="left" w:pos="67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Управляющий</w:t>
                  </w:r>
                  <w:r w:rsidRPr="00AB63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</w:t>
                  </w:r>
                </w:p>
                <w:p w:rsidR="00DE5253" w:rsidRDefault="00DE5253" w:rsidP="00C03B11">
                  <w:pPr>
                    <w:widowControl w:val="0"/>
                    <w:tabs>
                      <w:tab w:val="left" w:pos="3100"/>
                      <w:tab w:val="left" w:pos="67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ОАО «Международный</w:t>
                  </w:r>
                </w:p>
                <w:p w:rsidR="00DE5253" w:rsidRDefault="00DE5253" w:rsidP="00C03B11">
                  <w:pP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Аэропорт «Краснодар»</w:t>
                  </w:r>
                </w:p>
                <w:p w:rsidR="00DE5253" w:rsidRDefault="00DE5253" w:rsidP="00C03B11">
                  <w:pP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</w:pPr>
                  <w:r w:rsidRPr="00803B7B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_________________</w:t>
                  </w:r>
                  <w:r w:rsidRPr="00803B7B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В</w:t>
                  </w:r>
                  <w:r w:rsidRPr="00803B7B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И</w:t>
                  </w:r>
                  <w:r w:rsidRPr="00803B7B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Коновалов</w:t>
                  </w:r>
                </w:p>
                <w:p w:rsidR="00DE5253" w:rsidRDefault="00DE5253" w:rsidP="00C03B11">
                  <w:pPr>
                    <w:widowControl w:val="0"/>
                    <w:tabs>
                      <w:tab w:val="left" w:pos="40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eastAsia="ru-RU"/>
                    </w:rPr>
                    <w:t>М.П.</w:t>
                  </w:r>
                </w:p>
                <w:p w:rsidR="00DE5253" w:rsidRDefault="00DE5253" w:rsidP="00C03B11"/>
              </w:txbxContent>
            </v:textbox>
          </v:shape>
        </w:pict>
      </w:r>
    </w:p>
    <w:p w:rsidR="00C03B11" w:rsidRDefault="00C03B11" w:rsidP="00C03B1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C03B11" w:rsidRDefault="00C03B11" w:rsidP="00C03B1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C03B11" w:rsidRDefault="00C03B11" w:rsidP="00C03B1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C03B11" w:rsidRDefault="00C03B11" w:rsidP="00C03B1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C03B11" w:rsidRDefault="00C03B11" w:rsidP="00C03B1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C03B11" w:rsidRDefault="00C03B11" w:rsidP="00C03B1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517047" w:rsidRDefault="00517047" w:rsidP="00517047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9A3BB2" w:rsidRPr="00EC4AE8" w:rsidRDefault="00C03B11" w:rsidP="009A3BB2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A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A3BB2" w:rsidRPr="00EC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C03B11" w:rsidRDefault="009A3BB2" w:rsidP="009A3BB2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03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C03B11" w:rsidRDefault="00C03B11" w:rsidP="00C03B11">
      <w:p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D6575C">
        <w:rPr>
          <w:rFonts w:ascii="Times New Roman" w:eastAsia="Times New Roman" w:hAnsi="Times New Roman" w:cs="Times New Roman"/>
          <w:sz w:val="24"/>
          <w:szCs w:val="21"/>
          <w:lang w:eastAsia="ru-RU"/>
        </w:rPr>
        <w:t>НП «Энергоэффективность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»                                      </w:t>
      </w:r>
    </w:p>
    <w:p w:rsidR="00C03B11" w:rsidRDefault="00C03B11" w:rsidP="00C03B11">
      <w:p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                                                                                    _________________А</w:t>
      </w:r>
      <w:r w:rsidRPr="00803B7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А</w:t>
      </w:r>
      <w:r w:rsidRPr="00803B7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Донских</w:t>
      </w:r>
    </w:p>
    <w:p w:rsidR="00C03B11" w:rsidRPr="00E909E6" w:rsidRDefault="00C03B11" w:rsidP="00C03B11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М.П</w:t>
      </w:r>
    </w:p>
    <w:p w:rsidR="009A3BB2" w:rsidRDefault="00517047" w:rsidP="009A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A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0022E" w:rsidRDefault="009A3BB2" w:rsidP="009A3B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942D2C" w:rsidRDefault="00E0022E" w:rsidP="0051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C6322B" w:rsidRDefault="00942D2C" w:rsidP="0051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C6322B" w:rsidRDefault="00C6322B" w:rsidP="003A3D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AE8" w:rsidRPr="004C47E6" w:rsidRDefault="00D6291C" w:rsidP="00C63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E9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B11" w:rsidRPr="0080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047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1D5E04" w:rsidRPr="00D6585E" w:rsidRDefault="002F3E6D" w:rsidP="0051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805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5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1D5E04" w:rsidRDefault="00345FE2" w:rsidP="00946E4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  <w:r w:rsidR="001D5E04" w:rsidRPr="00D6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5E04" w:rsidRPr="00D6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содержать:</w:t>
      </w:r>
    </w:p>
    <w:p w:rsidR="002F3E6D" w:rsidRDefault="002F3E6D" w:rsidP="00946E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определения, обозначения и сокращения, используемые в отчете;</w:t>
      </w:r>
    </w:p>
    <w:p w:rsidR="002F3E6D" w:rsidRDefault="002F3E6D" w:rsidP="00946E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6E47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нормативные документы;</w:t>
      </w:r>
    </w:p>
    <w:p w:rsidR="00946E47" w:rsidRDefault="00946E47" w:rsidP="00946E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6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энергоресурсосберегающих мероприятий;</w:t>
      </w:r>
    </w:p>
    <w:p w:rsidR="00946E47" w:rsidRDefault="00946E47" w:rsidP="00946E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6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источники финансирования реализации энергоресурсосбер</w:t>
      </w:r>
      <w:r w:rsidRPr="00946E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6E4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гающих мероприятий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процентном отношении с указанием доли каждого из возможных источников финансирования от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E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финансирования</w:t>
      </w:r>
      <w:r w:rsidR="00315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5FBE" w:rsidRPr="00D6585E" w:rsidRDefault="00315FBE" w:rsidP="00315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5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эффект от реализации энергоресурсосберегающих мероприятий в натуральном и (или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15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стоимостном выражениях.</w:t>
      </w:r>
    </w:p>
    <w:p w:rsidR="00575A5C" w:rsidRPr="002C46BB" w:rsidRDefault="002F3E6D" w:rsidP="002A3CFF">
      <w:pPr>
        <w:widowControl w:val="0"/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75A5C" w:rsidRPr="002C4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</w:t>
      </w:r>
    </w:p>
    <w:p w:rsidR="00575A5C" w:rsidRPr="002C46BB" w:rsidRDefault="002F3E6D" w:rsidP="00B1538F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Содержание включает введение, наименование всех разделов, подра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делов, пунктов (если они имеют наименование), заключение, список испол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зованных источников и наименование приложений с указанием номеров страниц, с которых начинаются эти элементы 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75A5C" w:rsidRDefault="002F3E6D" w:rsidP="00B1538F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A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D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энергетического обследования </w:t>
      </w:r>
      <w:r w:rsidR="002A3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не б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5A5C" w:rsidRPr="002C46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10 страниц содержание допускается не составлять.</w:t>
      </w:r>
    </w:p>
    <w:p w:rsidR="002C46BB" w:rsidRDefault="002C46BB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691" w:rsidRDefault="00585691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5691" w:rsidRDefault="00585691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5691" w:rsidRDefault="00585691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E6D" w:rsidRDefault="002F3E6D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E6D" w:rsidRDefault="002F3E6D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E6D" w:rsidRDefault="002F3E6D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E6D" w:rsidRDefault="002F3E6D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E6D" w:rsidRDefault="002F3E6D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E6D" w:rsidRDefault="002F3E6D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E6D" w:rsidRDefault="002F3E6D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E6D" w:rsidRDefault="002F3E6D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E6D" w:rsidRDefault="002F3E6D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5691" w:rsidRDefault="00585691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5691" w:rsidRDefault="00585691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5691" w:rsidRDefault="00585691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5691" w:rsidRDefault="00585691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E6D" w:rsidRDefault="002F3E6D" w:rsidP="00575A5C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3B93" w:rsidRDefault="002C3B93" w:rsidP="002C3B9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6538" w:rsidRDefault="002C46BB" w:rsidP="002C3B9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2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Примерный перечень разделов и подразделов «Содержания»: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8755"/>
        <w:gridCol w:w="816"/>
      </w:tblGrid>
      <w:tr w:rsidR="005F6538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5F6538" w:rsidRPr="00B1538F" w:rsidRDefault="005F6538" w:rsidP="005F6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3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F6538" w:rsidRDefault="005F6538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38F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B1538F" w:rsidRDefault="00B1538F" w:rsidP="009A4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1538F" w:rsidRDefault="00B1538F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1538F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B1538F" w:rsidRDefault="00B1538F" w:rsidP="009A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АННОТАЦИЯ………………………………………………………………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1538F" w:rsidRDefault="00B1538F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538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5F6538" w:rsidRDefault="009374B3" w:rsidP="009A4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036A5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………………………………………………………………</w:t>
            </w:r>
            <w:r w:rsidR="009A4BF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F6538" w:rsidRDefault="005F6538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538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5F6538" w:rsidRDefault="009374B3" w:rsidP="0016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56D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6D8A" w:rsidRPr="00933461">
              <w:rPr>
                <w:rFonts w:ascii="Times New Roman" w:hAnsi="Times New Roman" w:cs="Times New Roman"/>
                <w:sz w:val="28"/>
                <w:szCs w:val="28"/>
              </w:rPr>
              <w:t xml:space="preserve">ВЕДЕНИЯ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D8A" w:rsidRPr="00933461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D8A" w:rsidRPr="00933461">
              <w:rPr>
                <w:rFonts w:ascii="Times New Roman" w:hAnsi="Times New Roman" w:cs="Times New Roman"/>
                <w:sz w:val="28"/>
                <w:szCs w:val="28"/>
              </w:rPr>
              <w:t xml:space="preserve">ОБЪЕКТЕ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D8A" w:rsidRPr="00933461"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ЭНЕРГЕТИЧЕСКОГО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0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6D8A" w:rsidRPr="00933461">
              <w:rPr>
                <w:rFonts w:ascii="Times New Roman" w:hAnsi="Times New Roman" w:cs="Times New Roman"/>
                <w:sz w:val="28"/>
                <w:szCs w:val="28"/>
              </w:rPr>
              <w:t>БСЛЕДОВА</w:t>
            </w:r>
            <w:r w:rsidR="001650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6D8A" w:rsidRPr="0093346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036A5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 w:rsidR="001650FE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F6538" w:rsidRDefault="005F6538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4CD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7144CD" w:rsidRDefault="007144CD" w:rsidP="005F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Общие сведения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……………………………………...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7144CD" w:rsidRDefault="007144CD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538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5F6538" w:rsidRDefault="00980520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7244ED">
              <w:rPr>
                <w:rFonts w:ascii="Times New Roman" w:hAnsi="Times New Roman" w:cs="Times New Roman"/>
                <w:sz w:val="28"/>
                <w:szCs w:val="28"/>
              </w:rPr>
              <w:t xml:space="preserve">схемы 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потребления электрической энергии </w:t>
            </w:r>
            <w:r w:rsidR="00036A53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…………...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F6538" w:rsidRDefault="005F6538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B3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1650FE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74B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F30AA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схемы потребления и отпуска электроэнергии ………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9374B3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B3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1650FE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4B3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5F30A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норматива потребления электроэнергии …………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9374B3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B3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1650FE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4B3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="005F30A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Документальное и инструментальное обследование ……………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9374B3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B3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1650FE" w:rsidP="00265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7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5B1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мероприятий по сокращению нерациональных расх</w:t>
            </w:r>
            <w:r w:rsidR="00265B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5B19">
              <w:rPr>
                <w:rFonts w:ascii="Times New Roman" w:hAnsi="Times New Roman" w:cs="Times New Roman"/>
                <w:sz w:val="28"/>
                <w:szCs w:val="28"/>
              </w:rPr>
              <w:t xml:space="preserve">дов электроэнергии </w:t>
            </w:r>
            <w:r w:rsidR="00036A53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265B19"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9374B3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520" w:rsidTr="00432369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980520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ТЕПЛОСНАБЖЕНИЕ И ТЕПЛОПОТРЕБЛЕНИЕ …………………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98052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520" w:rsidTr="00432369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432369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0520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="00265B19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схемы потребления и отпуска тепловой энергии ……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98052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520" w:rsidTr="00432369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432369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05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265B1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норматива потребления тепловой энергии ………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98052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520" w:rsidTr="00432369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7144CD" w:rsidP="0098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80520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="00265B1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Документальное и инструментальное обследование ……………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98052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520" w:rsidTr="00432369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432369" w:rsidP="00763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052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763D8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D8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D81">
              <w:rPr>
                <w:rFonts w:ascii="Times New Roman" w:hAnsi="Times New Roman" w:cs="Times New Roman"/>
                <w:sz w:val="28"/>
                <w:szCs w:val="28"/>
              </w:rPr>
              <w:t xml:space="preserve">по сокращению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D81">
              <w:rPr>
                <w:rFonts w:ascii="Times New Roman" w:hAnsi="Times New Roman" w:cs="Times New Roman"/>
                <w:sz w:val="28"/>
                <w:szCs w:val="28"/>
              </w:rPr>
              <w:t>нерациональных ра</w:t>
            </w:r>
            <w:r w:rsidR="00763D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3D81">
              <w:rPr>
                <w:rFonts w:ascii="Times New Roman" w:hAnsi="Times New Roman" w:cs="Times New Roman"/>
                <w:sz w:val="28"/>
                <w:szCs w:val="28"/>
              </w:rPr>
              <w:t>ходов тепловой энергии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98052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B3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980520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B3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ПОТРЕБЛЕНИЯ КОТЕЛЬНО-ПЕЧНОГО ТОПЛИВА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9374B3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B3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432369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B3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="00AC19E0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схемы потребления и отпуска котельно-печного то</w:t>
            </w:r>
            <w:r w:rsidR="00AC19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19E0">
              <w:rPr>
                <w:rFonts w:ascii="Times New Roman" w:hAnsi="Times New Roman" w:cs="Times New Roman"/>
                <w:sz w:val="28"/>
                <w:szCs w:val="28"/>
              </w:rPr>
              <w:t xml:space="preserve">лива </w:t>
            </w:r>
            <w:r w:rsidR="00036A5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  <w:r w:rsidR="00AC19E0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9374B3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4B3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432369" w:rsidRDefault="00432369" w:rsidP="00997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74B3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9D683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норматива потребления  котельно-печного топлива </w:t>
            </w:r>
          </w:p>
          <w:p w:rsidR="009374B3" w:rsidRDefault="00432369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="009D683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Документальное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83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83E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инструментальное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83E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r w:rsidR="009374B3">
              <w:rPr>
                <w:rFonts w:ascii="Times New Roman" w:hAnsi="Times New Roman" w:cs="Times New Roman"/>
                <w:sz w:val="28"/>
                <w:szCs w:val="28"/>
              </w:rPr>
              <w:t xml:space="preserve"> котельно-печного топлива</w:t>
            </w:r>
            <w:r w:rsidR="00036A53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</w:t>
            </w:r>
            <w:r w:rsidR="009D683E">
              <w:rPr>
                <w:rFonts w:ascii="Times New Roman" w:hAnsi="Times New Roman" w:cs="Times New Roman"/>
                <w:sz w:val="28"/>
                <w:szCs w:val="28"/>
              </w:rPr>
              <w:t xml:space="preserve">……………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374B3" w:rsidRDefault="009374B3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83E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D683E" w:rsidRDefault="009D683E" w:rsidP="009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1.4.4  Разработка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сокращению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нерациональных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ходов  котельно-печного топлива ………………………………………...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D683E" w:rsidRDefault="009D683E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50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80520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725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ВОДОСНАБЖЕНИЯ И ВОДООТВЕДЕНИЯ</w:t>
            </w:r>
            <w:r w:rsidR="00036A53">
              <w:rPr>
                <w:rFonts w:ascii="Times New Roman" w:hAnsi="Times New Roman" w:cs="Times New Roman"/>
                <w:sz w:val="28"/>
                <w:szCs w:val="28"/>
              </w:rPr>
              <w:t xml:space="preserve"> …………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9725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50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2C386D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7250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="009D683E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схемы водоснабжения и водоотведения </w:t>
            </w:r>
            <w:r w:rsidR="00036A53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9725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50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2C386D" w:rsidP="009D6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7250">
              <w:rPr>
                <w:rFonts w:ascii="Times New Roman" w:hAnsi="Times New Roman" w:cs="Times New Roman"/>
                <w:sz w:val="28"/>
                <w:szCs w:val="28"/>
              </w:rPr>
              <w:t xml:space="preserve">.2 </w:t>
            </w:r>
            <w:r w:rsidR="009D683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норматива </w:t>
            </w:r>
            <w:r w:rsidR="00997250">
              <w:rPr>
                <w:rFonts w:ascii="Times New Roman" w:hAnsi="Times New Roman" w:cs="Times New Roman"/>
                <w:sz w:val="28"/>
                <w:szCs w:val="28"/>
              </w:rPr>
              <w:t>водоснабжения и водоотведения</w:t>
            </w:r>
            <w:r w:rsidR="009D683E">
              <w:rPr>
                <w:rFonts w:ascii="Times New Roman" w:hAnsi="Times New Roman" w:cs="Times New Roman"/>
                <w:sz w:val="28"/>
                <w:szCs w:val="28"/>
              </w:rPr>
              <w:t xml:space="preserve"> ………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9725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50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D11B54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1.5.3  Документальное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инструментальное 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элементов  системы водоснабжения и водоотведения ……………………………….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9725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50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D11B54" w:rsidP="00D1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1.5.4 Расчёт нормативных объёмов водоснабжения и водоотведения 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9725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50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80520" w:rsidP="0071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44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3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МОТОРНОГО ТОПЛИВА </w:t>
            </w:r>
            <w:r w:rsidR="00036A53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9725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50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2C386D" w:rsidP="00D9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61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7250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  <w:r w:rsidR="00D961E9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потребления и отпуска моторного топлива …………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9725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2C4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3B62C4" w:rsidRDefault="009E72A4" w:rsidP="005F65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 Документальное и инструментальное обследование элементов системы снабжения моторным топливом ………………………………...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3B62C4" w:rsidRDefault="003B62C4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A4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E72A4" w:rsidRDefault="009E72A4" w:rsidP="005F65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технических и организационных мероприятий 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кращению нерациональных расходов моторного топлива ……………..</w:t>
            </w:r>
            <w:r w:rsidR="00550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E72A4" w:rsidRDefault="009E72A4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520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980520" w:rsidP="005F65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ПОТЕНЦИАЛ ЭНЕРГОСБЕРЕЖЕНИЯ И ОЦЕНКА ВОЗМОЖНОЙ ЭКОНОМИИ ЭНЕРГЕТИЧЕСКИХ РЕСУРСОВ И ВОДЫ……………..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80520" w:rsidRDefault="0098052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50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97250" w:rsidP="005F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</w:t>
            </w:r>
            <w:r w:rsidR="00036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……………………..</w:t>
            </w:r>
            <w:r w:rsidR="00550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9725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250" w:rsidTr="00B90BE7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97250" w:rsidP="005F6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  <w:r w:rsidR="00036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……………………………………………………………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997250" w:rsidRDefault="00997250" w:rsidP="00B15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ABA" w:rsidRDefault="00B90BE7" w:rsidP="002A3CFF">
      <w:pPr>
        <w:spacing w:before="12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зависимости от вида деятельности рубрикация раздела «СОДЕРЖ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НИЕ» может изменяться и дополняться.</w:t>
      </w:r>
    </w:p>
    <w:p w:rsidR="00BE0D80" w:rsidRPr="00561167" w:rsidRDefault="00E31979" w:rsidP="008E65CC">
      <w:pPr>
        <w:widowControl w:val="0"/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90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0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BE0D80" w:rsidRDefault="00BE0D80" w:rsidP="00BE0D80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должно содержать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D80" w:rsidRDefault="00BE0D80" w:rsidP="002C3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энергетического обследования организации;</w:t>
      </w:r>
    </w:p>
    <w:p w:rsidR="00BE0D80" w:rsidRDefault="00BE0D80" w:rsidP="002C3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обследований (краткое содержание объёма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водимых обследований – выписка из технических требований Заказчика и перечень мероприятий по сок</w:t>
      </w:r>
      <w:r w:rsidR="002C3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ращению нерациональных потерь);</w:t>
      </w:r>
    </w:p>
    <w:p w:rsidR="002C3B93" w:rsidRDefault="002C3B93" w:rsidP="002C3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3B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содержания и методологии проведения энергетического обследования;</w:t>
      </w:r>
    </w:p>
    <w:p w:rsidR="002C3B93" w:rsidRDefault="002C3B93" w:rsidP="002C3B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3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график проведения энергетического обследования;</w:t>
      </w:r>
    </w:p>
    <w:p w:rsidR="002C3B93" w:rsidRPr="0076373F" w:rsidRDefault="002C3B93" w:rsidP="002C3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3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лицах, ответственных за проведение энергетического обследов</w:t>
      </w:r>
      <w:r w:rsidRPr="002C3B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3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 заказчика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B9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энергоаудитора.</w:t>
      </w:r>
    </w:p>
    <w:p w:rsidR="00BE0D80" w:rsidRPr="00456D8A" w:rsidRDefault="0076373F" w:rsidP="0076373F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90BE7" w:rsidRPr="00B90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0D80" w:rsidRPr="00456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объекте энергетического обследования</w:t>
      </w:r>
    </w:p>
    <w:p w:rsidR="00BE0D80" w:rsidRPr="00644353" w:rsidRDefault="00B34351" w:rsidP="00BE0D8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144CD" w:rsidRPr="00644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F9099B" w:rsidRPr="00644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  <w:r w:rsidR="005503D3" w:rsidRPr="00644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организации</w:t>
      </w:r>
      <w:r w:rsidR="00F9099B" w:rsidRPr="00644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E0D80" w:rsidRPr="00456D8A" w:rsidRDefault="00BE0D80" w:rsidP="00BE0D8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9" w:name="_Toc384055942"/>
      <w:bookmarkStart w:id="10" w:name="_Toc384057249"/>
      <w:bookmarkStart w:id="11" w:name="_Toc384059592"/>
      <w:bookmarkStart w:id="12" w:name="_Toc384110412"/>
      <w:bookmarkStart w:id="13" w:name="_Toc384110817"/>
      <w:bookmarkStart w:id="14" w:name="_Toc384224455"/>
      <w:r w:rsidR="008E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6D8A">
        <w:rPr>
          <w:rFonts w:ascii="Times New Roman" w:hAnsi="Times New Roman" w:cs="Times New Roman"/>
          <w:sz w:val="28"/>
          <w:szCs w:val="28"/>
        </w:rPr>
        <w:t>олное наименование объекта энергетического обследования и его обосо</w:t>
      </w:r>
      <w:r w:rsidRPr="00456D8A">
        <w:rPr>
          <w:rFonts w:ascii="Times New Roman" w:hAnsi="Times New Roman" w:cs="Times New Roman"/>
          <w:sz w:val="28"/>
          <w:szCs w:val="28"/>
        </w:rPr>
        <w:t>б</w:t>
      </w:r>
      <w:r w:rsidRPr="00456D8A">
        <w:rPr>
          <w:rFonts w:ascii="Times New Roman" w:hAnsi="Times New Roman" w:cs="Times New Roman"/>
          <w:sz w:val="28"/>
          <w:szCs w:val="28"/>
        </w:rPr>
        <w:t>ленных подразделений (для юридических лиц);</w:t>
      </w:r>
      <w:bookmarkEnd w:id="9"/>
      <w:bookmarkEnd w:id="10"/>
      <w:bookmarkEnd w:id="11"/>
      <w:bookmarkEnd w:id="12"/>
      <w:bookmarkEnd w:id="13"/>
      <w:bookmarkEnd w:id="14"/>
    </w:p>
    <w:p w:rsidR="00BE0D80" w:rsidRPr="00456D8A" w:rsidRDefault="00BE0D80" w:rsidP="00BE0D8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Toc384055943"/>
      <w:bookmarkStart w:id="16" w:name="_Toc384057250"/>
      <w:bookmarkStart w:id="17" w:name="_Toc384059593"/>
      <w:bookmarkStart w:id="18" w:name="_Toc384110413"/>
      <w:bookmarkStart w:id="19" w:name="_Toc384110818"/>
      <w:bookmarkStart w:id="20" w:name="_Toc38422445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8A">
        <w:rPr>
          <w:rFonts w:ascii="Times New Roman" w:hAnsi="Times New Roman" w:cs="Times New Roman"/>
          <w:sz w:val="28"/>
          <w:szCs w:val="28"/>
        </w:rPr>
        <w:t>местонахождение объекта энергетического обследования и его обособле</w:t>
      </w:r>
      <w:r w:rsidRPr="00456D8A">
        <w:rPr>
          <w:rFonts w:ascii="Times New Roman" w:hAnsi="Times New Roman" w:cs="Times New Roman"/>
          <w:sz w:val="28"/>
          <w:szCs w:val="28"/>
        </w:rPr>
        <w:t>н</w:t>
      </w:r>
      <w:r w:rsidRPr="00456D8A">
        <w:rPr>
          <w:rFonts w:ascii="Times New Roman" w:hAnsi="Times New Roman" w:cs="Times New Roman"/>
          <w:sz w:val="28"/>
          <w:szCs w:val="28"/>
        </w:rPr>
        <w:t>ных подразделений (для юридических лиц), в том числе отдельно по кажд</w:t>
      </w:r>
      <w:r w:rsidRPr="00456D8A">
        <w:rPr>
          <w:rFonts w:ascii="Times New Roman" w:hAnsi="Times New Roman" w:cs="Times New Roman"/>
          <w:sz w:val="28"/>
          <w:szCs w:val="28"/>
        </w:rPr>
        <w:t>о</w:t>
      </w:r>
      <w:r w:rsidRPr="00456D8A">
        <w:rPr>
          <w:rFonts w:ascii="Times New Roman" w:hAnsi="Times New Roman" w:cs="Times New Roman"/>
          <w:sz w:val="28"/>
          <w:szCs w:val="28"/>
        </w:rPr>
        <w:t>му элементу систем использования энергетических ресурсов:</w:t>
      </w:r>
      <w:bookmarkEnd w:id="15"/>
      <w:bookmarkEnd w:id="16"/>
      <w:bookmarkEnd w:id="17"/>
      <w:bookmarkEnd w:id="18"/>
      <w:bookmarkEnd w:id="19"/>
      <w:bookmarkEnd w:id="20"/>
    </w:p>
    <w:p w:rsidR="00BE0D80" w:rsidRPr="00933461" w:rsidRDefault="00BE0D80" w:rsidP="00E874D5">
      <w:pPr>
        <w:pStyle w:val="a7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384055944"/>
      <w:bookmarkStart w:id="22" w:name="_Toc384057251"/>
      <w:bookmarkStart w:id="23" w:name="_Toc384059594"/>
      <w:bookmarkStart w:id="24" w:name="_Toc384110414"/>
      <w:bookmarkStart w:id="25" w:name="_Toc384110819"/>
      <w:bookmarkStart w:id="26" w:name="_Toc384224457"/>
      <w:r w:rsidRPr="00933461">
        <w:rPr>
          <w:rFonts w:ascii="Times New Roman" w:hAnsi="Times New Roman" w:cs="Times New Roman"/>
          <w:sz w:val="28"/>
          <w:szCs w:val="28"/>
        </w:rPr>
        <w:t>почтовый индекс;</w:t>
      </w:r>
      <w:bookmarkEnd w:id="21"/>
      <w:bookmarkEnd w:id="22"/>
      <w:bookmarkEnd w:id="23"/>
      <w:bookmarkEnd w:id="24"/>
      <w:bookmarkEnd w:id="25"/>
      <w:bookmarkEnd w:id="26"/>
    </w:p>
    <w:p w:rsidR="00BE0D80" w:rsidRPr="00933461" w:rsidRDefault="00BE0D80" w:rsidP="00E874D5">
      <w:pPr>
        <w:pStyle w:val="a7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384055945"/>
      <w:bookmarkStart w:id="28" w:name="_Toc384057252"/>
      <w:bookmarkStart w:id="29" w:name="_Toc384059595"/>
      <w:bookmarkStart w:id="30" w:name="_Toc384110415"/>
      <w:bookmarkStart w:id="31" w:name="_Toc384110820"/>
      <w:bookmarkStart w:id="32" w:name="_Toc384224458"/>
      <w:r w:rsidRPr="00933461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Федерации, района, города, иного насел</w:t>
      </w:r>
      <w:r w:rsidR="008E65CC">
        <w:rPr>
          <w:rFonts w:ascii="Times New Roman" w:hAnsi="Times New Roman" w:cs="Times New Roman"/>
          <w:sz w:val="28"/>
          <w:szCs w:val="28"/>
        </w:rPr>
        <w:t>ё</w:t>
      </w:r>
      <w:r w:rsidRPr="00933461">
        <w:rPr>
          <w:rFonts w:ascii="Times New Roman" w:hAnsi="Times New Roman" w:cs="Times New Roman"/>
          <w:sz w:val="28"/>
          <w:szCs w:val="28"/>
        </w:rPr>
        <w:t>нного пункта, улицы (проспекта, переулка и т.д.);</w:t>
      </w:r>
      <w:bookmarkEnd w:id="27"/>
      <w:bookmarkEnd w:id="28"/>
      <w:bookmarkEnd w:id="29"/>
      <w:bookmarkEnd w:id="30"/>
      <w:bookmarkEnd w:id="31"/>
      <w:bookmarkEnd w:id="32"/>
    </w:p>
    <w:p w:rsidR="00BE0D80" w:rsidRPr="00933461" w:rsidRDefault="00BE0D80" w:rsidP="00E874D5">
      <w:pPr>
        <w:pStyle w:val="a7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384055946"/>
      <w:bookmarkStart w:id="34" w:name="_Toc384057253"/>
      <w:bookmarkStart w:id="35" w:name="_Toc384059596"/>
      <w:bookmarkStart w:id="36" w:name="_Toc384110416"/>
      <w:bookmarkStart w:id="37" w:name="_Toc384110821"/>
      <w:bookmarkStart w:id="38" w:name="_Toc384224459"/>
      <w:r w:rsidRPr="00933461">
        <w:rPr>
          <w:rFonts w:ascii="Times New Roman" w:hAnsi="Times New Roman" w:cs="Times New Roman"/>
          <w:sz w:val="28"/>
          <w:szCs w:val="28"/>
        </w:rPr>
        <w:t>номер дома (владения);</w:t>
      </w:r>
      <w:bookmarkEnd w:id="33"/>
      <w:bookmarkEnd w:id="34"/>
      <w:bookmarkEnd w:id="35"/>
      <w:bookmarkEnd w:id="36"/>
      <w:bookmarkEnd w:id="37"/>
      <w:bookmarkEnd w:id="38"/>
    </w:p>
    <w:p w:rsidR="00BE0D80" w:rsidRPr="00933461" w:rsidRDefault="00BE0D80" w:rsidP="00E874D5">
      <w:pPr>
        <w:pStyle w:val="a7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Toc384055947"/>
      <w:bookmarkStart w:id="40" w:name="_Toc384057254"/>
      <w:bookmarkStart w:id="41" w:name="_Toc384059597"/>
      <w:bookmarkStart w:id="42" w:name="_Toc384110417"/>
      <w:bookmarkStart w:id="43" w:name="_Toc384110822"/>
      <w:bookmarkStart w:id="44" w:name="_Toc384224460"/>
      <w:r w:rsidRPr="00933461">
        <w:rPr>
          <w:rFonts w:ascii="Times New Roman" w:hAnsi="Times New Roman" w:cs="Times New Roman"/>
          <w:sz w:val="28"/>
          <w:szCs w:val="28"/>
        </w:rPr>
        <w:t>номер корпуса (строения);</w:t>
      </w:r>
      <w:bookmarkEnd w:id="39"/>
      <w:bookmarkEnd w:id="40"/>
      <w:bookmarkEnd w:id="41"/>
      <w:bookmarkEnd w:id="42"/>
      <w:bookmarkEnd w:id="43"/>
      <w:bookmarkEnd w:id="44"/>
    </w:p>
    <w:p w:rsidR="00BE0D80" w:rsidRPr="00933461" w:rsidRDefault="00BE0D80" w:rsidP="00E874D5">
      <w:pPr>
        <w:pStyle w:val="a7"/>
        <w:numPr>
          <w:ilvl w:val="3"/>
          <w:numId w:val="3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Toc384055948"/>
      <w:bookmarkStart w:id="46" w:name="_Toc384057255"/>
      <w:bookmarkStart w:id="47" w:name="_Toc384059598"/>
      <w:bookmarkStart w:id="48" w:name="_Toc384110418"/>
      <w:bookmarkStart w:id="49" w:name="_Toc384110823"/>
      <w:bookmarkStart w:id="50" w:name="_Toc384224461"/>
      <w:r w:rsidRPr="00933461">
        <w:rPr>
          <w:rFonts w:ascii="Times New Roman" w:hAnsi="Times New Roman" w:cs="Times New Roman"/>
          <w:sz w:val="28"/>
          <w:szCs w:val="28"/>
        </w:rPr>
        <w:t>номер квартиры (офиса);</w:t>
      </w:r>
      <w:bookmarkEnd w:id="45"/>
      <w:bookmarkEnd w:id="46"/>
      <w:bookmarkEnd w:id="47"/>
      <w:bookmarkEnd w:id="48"/>
      <w:bookmarkEnd w:id="49"/>
      <w:bookmarkEnd w:id="50"/>
    </w:p>
    <w:p w:rsidR="00BE0D80" w:rsidRPr="00456D8A" w:rsidRDefault="00BE0D80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Toc384055949"/>
      <w:bookmarkStart w:id="52" w:name="_Toc384057256"/>
      <w:bookmarkStart w:id="53" w:name="_Toc384059599"/>
      <w:bookmarkStart w:id="54" w:name="_Toc384110419"/>
      <w:bookmarkStart w:id="55" w:name="_Toc384110824"/>
      <w:bookmarkStart w:id="56" w:name="_Toc38422446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D8A">
        <w:rPr>
          <w:rFonts w:ascii="Times New Roman" w:hAnsi="Times New Roman" w:cs="Times New Roman"/>
          <w:sz w:val="28"/>
          <w:szCs w:val="28"/>
        </w:rPr>
        <w:t>характеристики климатической зоны объекта энергетического обследования и его обособленных подразделений (для юридических лиц), в том числе о</w:t>
      </w:r>
      <w:r w:rsidRPr="00456D8A">
        <w:rPr>
          <w:rFonts w:ascii="Times New Roman" w:hAnsi="Times New Roman" w:cs="Times New Roman"/>
          <w:sz w:val="28"/>
          <w:szCs w:val="28"/>
        </w:rPr>
        <w:t>т</w:t>
      </w:r>
      <w:r w:rsidRPr="00456D8A">
        <w:rPr>
          <w:rFonts w:ascii="Times New Roman" w:hAnsi="Times New Roman" w:cs="Times New Roman"/>
          <w:sz w:val="28"/>
          <w:szCs w:val="28"/>
        </w:rPr>
        <w:t>дельно по каждому элементу систем</w:t>
      </w:r>
      <w:r w:rsidR="008E65CC">
        <w:rPr>
          <w:rFonts w:ascii="Times New Roman" w:hAnsi="Times New Roman" w:cs="Times New Roman"/>
          <w:sz w:val="28"/>
          <w:szCs w:val="28"/>
        </w:rPr>
        <w:t xml:space="preserve"> </w:t>
      </w:r>
      <w:r w:rsidRPr="00456D8A">
        <w:rPr>
          <w:rFonts w:ascii="Times New Roman" w:hAnsi="Times New Roman" w:cs="Times New Roman"/>
          <w:sz w:val="28"/>
          <w:szCs w:val="28"/>
        </w:rPr>
        <w:t>использования энергетических ресурсов:</w:t>
      </w:r>
      <w:bookmarkEnd w:id="51"/>
      <w:bookmarkEnd w:id="52"/>
      <w:bookmarkEnd w:id="53"/>
      <w:bookmarkEnd w:id="54"/>
      <w:bookmarkEnd w:id="55"/>
      <w:bookmarkEnd w:id="56"/>
    </w:p>
    <w:p w:rsidR="00BE0D80" w:rsidRPr="00933461" w:rsidRDefault="00BE0D80" w:rsidP="00BA7EC8">
      <w:pPr>
        <w:pStyle w:val="a7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57" w:name="_Toc384055950"/>
      <w:bookmarkStart w:id="58" w:name="_Toc384057257"/>
      <w:bookmarkStart w:id="59" w:name="_Toc384059600"/>
      <w:bookmarkStart w:id="60" w:name="_Toc384110420"/>
      <w:bookmarkStart w:id="61" w:name="_Toc384110825"/>
      <w:bookmarkStart w:id="62" w:name="_Toc384224463"/>
      <w:r w:rsidRPr="009334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среднемесячная температура воздуха, отдельно по каждому месяцу </w:t>
      </w:r>
      <w:r w:rsidR="007144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144C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144CD">
        <w:rPr>
          <w:rFonts w:ascii="Times New Roman" w:hAnsi="Times New Roman" w:cs="Times New Roman"/>
          <w:sz w:val="28"/>
          <w:szCs w:val="28"/>
          <w:shd w:val="clear" w:color="auto" w:fill="FFFFFF"/>
        </w:rPr>
        <w:t>чётного</w:t>
      </w:r>
      <w:r w:rsidRPr="00933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(базового) года;</w:t>
      </w:r>
      <w:bookmarkEnd w:id="57"/>
      <w:bookmarkEnd w:id="58"/>
      <w:bookmarkEnd w:id="59"/>
      <w:bookmarkEnd w:id="60"/>
      <w:bookmarkEnd w:id="61"/>
      <w:bookmarkEnd w:id="62"/>
    </w:p>
    <w:p w:rsidR="00BE0D80" w:rsidRPr="00933461" w:rsidRDefault="00BE0D80" w:rsidP="00BA7EC8">
      <w:pPr>
        <w:pStyle w:val="a7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Toc384055951"/>
      <w:bookmarkStart w:id="64" w:name="_Toc384057258"/>
      <w:bookmarkStart w:id="65" w:name="_Toc384059601"/>
      <w:bookmarkStart w:id="66" w:name="_Toc384110421"/>
      <w:bookmarkStart w:id="67" w:name="_Toc384110826"/>
      <w:bookmarkStart w:id="68" w:name="_Toc384224464"/>
      <w:r w:rsidRPr="00933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среднемесячная скорость ветра, отдельно по каждому месяцу </w:t>
      </w:r>
      <w:r w:rsidR="007144CD">
        <w:rPr>
          <w:rFonts w:ascii="Times New Roman" w:hAnsi="Times New Roman" w:cs="Times New Roman"/>
          <w:sz w:val="28"/>
          <w:szCs w:val="28"/>
          <w:shd w:val="clear" w:color="auto" w:fill="FFFFFF"/>
        </w:rPr>
        <w:t>отчётного</w:t>
      </w:r>
      <w:r w:rsidRPr="00933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(базового) года;</w:t>
      </w:r>
      <w:bookmarkEnd w:id="63"/>
      <w:bookmarkEnd w:id="64"/>
      <w:bookmarkEnd w:id="65"/>
      <w:bookmarkEnd w:id="66"/>
      <w:bookmarkEnd w:id="67"/>
      <w:bookmarkEnd w:id="68"/>
    </w:p>
    <w:p w:rsidR="00BE0D80" w:rsidRPr="00933461" w:rsidRDefault="00BE0D80" w:rsidP="00BA7EC8">
      <w:pPr>
        <w:pStyle w:val="a7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Toc384055952"/>
      <w:bookmarkStart w:id="70" w:name="_Toc384057259"/>
      <w:bookmarkStart w:id="71" w:name="_Toc384059602"/>
      <w:bookmarkStart w:id="72" w:name="_Toc384110422"/>
      <w:bookmarkStart w:id="73" w:name="_Toc384110827"/>
      <w:bookmarkStart w:id="74" w:name="_Toc384224465"/>
      <w:r w:rsidRPr="009334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иные </w:t>
      </w:r>
      <w:r w:rsidRPr="00933461">
        <w:rPr>
          <w:rFonts w:ascii="Times New Roman" w:hAnsi="Times New Roman" w:cs="Times New Roman"/>
          <w:sz w:val="28"/>
          <w:szCs w:val="28"/>
        </w:rPr>
        <w:t>характеристики климатической зоны (при необходимости);</w:t>
      </w:r>
      <w:bookmarkEnd w:id="69"/>
      <w:bookmarkEnd w:id="70"/>
      <w:bookmarkEnd w:id="71"/>
      <w:bookmarkEnd w:id="72"/>
      <w:bookmarkEnd w:id="73"/>
      <w:bookmarkEnd w:id="74"/>
    </w:p>
    <w:p w:rsidR="00BE0D80" w:rsidRPr="00456D8A" w:rsidRDefault="00BE0D80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5" w:name="_Toc384055953"/>
      <w:bookmarkStart w:id="76" w:name="_Toc384057260"/>
      <w:bookmarkStart w:id="77" w:name="_Toc384059603"/>
      <w:bookmarkStart w:id="78" w:name="_Toc384110423"/>
      <w:bookmarkStart w:id="79" w:name="_Toc384110828"/>
      <w:bookmarkStart w:id="80" w:name="_Toc384224466"/>
      <w:r w:rsidRPr="00456D8A">
        <w:rPr>
          <w:rFonts w:ascii="Times New Roman" w:hAnsi="Times New Roman" w:cs="Times New Roman"/>
          <w:sz w:val="28"/>
          <w:szCs w:val="28"/>
        </w:rPr>
        <w:t>- схема расположения объекта энергетического обследования и его обосо</w:t>
      </w:r>
      <w:r w:rsidRPr="00456D8A">
        <w:rPr>
          <w:rFonts w:ascii="Times New Roman" w:hAnsi="Times New Roman" w:cs="Times New Roman"/>
          <w:sz w:val="28"/>
          <w:szCs w:val="28"/>
        </w:rPr>
        <w:t>б</w:t>
      </w:r>
      <w:r w:rsidRPr="00456D8A">
        <w:rPr>
          <w:rFonts w:ascii="Times New Roman" w:hAnsi="Times New Roman" w:cs="Times New Roman"/>
          <w:sz w:val="28"/>
          <w:szCs w:val="28"/>
        </w:rPr>
        <w:t>ленных подразделений (для юридических лиц) с указанием адресной привя</w:t>
      </w:r>
      <w:r w:rsidRPr="00456D8A">
        <w:rPr>
          <w:rFonts w:ascii="Times New Roman" w:hAnsi="Times New Roman" w:cs="Times New Roman"/>
          <w:sz w:val="28"/>
          <w:szCs w:val="28"/>
        </w:rPr>
        <w:t>з</w:t>
      </w:r>
      <w:r w:rsidRPr="00456D8A">
        <w:rPr>
          <w:rFonts w:ascii="Times New Roman" w:hAnsi="Times New Roman" w:cs="Times New Roman"/>
          <w:sz w:val="28"/>
          <w:szCs w:val="28"/>
        </w:rPr>
        <w:t>ки, в том числе отдельно по каждому элементу систем использования энерг</w:t>
      </w:r>
      <w:r w:rsidRPr="00456D8A">
        <w:rPr>
          <w:rFonts w:ascii="Times New Roman" w:hAnsi="Times New Roman" w:cs="Times New Roman"/>
          <w:sz w:val="28"/>
          <w:szCs w:val="28"/>
        </w:rPr>
        <w:t>е</w:t>
      </w:r>
      <w:r w:rsidRPr="00456D8A">
        <w:rPr>
          <w:rFonts w:ascii="Times New Roman" w:hAnsi="Times New Roman" w:cs="Times New Roman"/>
          <w:sz w:val="28"/>
          <w:szCs w:val="28"/>
        </w:rPr>
        <w:t>тических ресурсов;</w:t>
      </w:r>
      <w:bookmarkEnd w:id="75"/>
      <w:bookmarkEnd w:id="76"/>
      <w:bookmarkEnd w:id="77"/>
      <w:bookmarkEnd w:id="78"/>
      <w:bookmarkEnd w:id="79"/>
      <w:bookmarkEnd w:id="80"/>
    </w:p>
    <w:p w:rsidR="00BE0D80" w:rsidRPr="00456D8A" w:rsidRDefault="00BE0D80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1" w:name="_Toc384055954"/>
      <w:bookmarkStart w:id="82" w:name="_Toc384057261"/>
      <w:bookmarkStart w:id="83" w:name="_Toc384059604"/>
      <w:bookmarkStart w:id="84" w:name="_Toc384110424"/>
      <w:bookmarkStart w:id="85" w:name="_Toc384110829"/>
      <w:bookmarkStart w:id="86" w:name="_Toc384224467"/>
      <w:r w:rsidRPr="00456D8A">
        <w:rPr>
          <w:rFonts w:ascii="Times New Roman" w:hAnsi="Times New Roman" w:cs="Times New Roman"/>
          <w:sz w:val="28"/>
          <w:szCs w:val="28"/>
        </w:rPr>
        <w:t>- динамика численного состава сотрудников на объекте энергетического о</w:t>
      </w:r>
      <w:r w:rsidRPr="00456D8A">
        <w:rPr>
          <w:rFonts w:ascii="Times New Roman" w:hAnsi="Times New Roman" w:cs="Times New Roman"/>
          <w:sz w:val="28"/>
          <w:szCs w:val="28"/>
        </w:rPr>
        <w:t>б</w:t>
      </w:r>
      <w:r w:rsidRPr="00456D8A">
        <w:rPr>
          <w:rFonts w:ascii="Times New Roman" w:hAnsi="Times New Roman" w:cs="Times New Roman"/>
          <w:sz w:val="28"/>
          <w:szCs w:val="28"/>
        </w:rPr>
        <w:t xml:space="preserve">следования и его обособленных подразделениях (для юридических лиц) за </w:t>
      </w:r>
      <w:r w:rsidR="007144CD">
        <w:rPr>
          <w:rFonts w:ascii="Times New Roman" w:hAnsi="Times New Roman" w:cs="Times New Roman"/>
          <w:sz w:val="28"/>
          <w:szCs w:val="28"/>
        </w:rPr>
        <w:t>отчётный</w:t>
      </w:r>
      <w:r w:rsidRPr="00456D8A">
        <w:rPr>
          <w:rFonts w:ascii="Times New Roman" w:hAnsi="Times New Roman" w:cs="Times New Roman"/>
          <w:sz w:val="28"/>
          <w:szCs w:val="28"/>
        </w:rPr>
        <w:t xml:space="preserve"> (базовый) год и годы, предшествующие отчетному (базовому) году, </w:t>
      </w:r>
      <w:r w:rsidRPr="00456D8A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456D8A">
        <w:rPr>
          <w:rFonts w:ascii="Times New Roman" w:hAnsi="Times New Roman" w:cs="Times New Roman"/>
          <w:sz w:val="28"/>
          <w:szCs w:val="28"/>
        </w:rPr>
        <w:t>промышленно-производственного персонала;</w:t>
      </w:r>
      <w:bookmarkEnd w:id="81"/>
      <w:bookmarkEnd w:id="82"/>
      <w:bookmarkEnd w:id="83"/>
      <w:bookmarkEnd w:id="84"/>
      <w:bookmarkEnd w:id="85"/>
      <w:bookmarkEnd w:id="86"/>
    </w:p>
    <w:p w:rsidR="00BE0D80" w:rsidRPr="00456D8A" w:rsidRDefault="00BE0D80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7" w:name="_Toc384055955"/>
      <w:bookmarkStart w:id="88" w:name="_Toc384057262"/>
      <w:bookmarkStart w:id="89" w:name="_Toc384059605"/>
      <w:bookmarkStart w:id="90" w:name="_Toc384110425"/>
      <w:bookmarkStart w:id="91" w:name="_Toc384110830"/>
      <w:bookmarkStart w:id="92" w:name="_Toc384224468"/>
      <w:r w:rsidRPr="00456D8A">
        <w:rPr>
          <w:rStyle w:val="21"/>
          <w:rFonts w:eastAsiaTheme="minorEastAsia"/>
          <w:color w:val="auto"/>
          <w:sz w:val="28"/>
          <w:szCs w:val="28"/>
        </w:rPr>
        <w:t xml:space="preserve">- значение </w:t>
      </w:r>
      <w:r w:rsidR="002A3CFF">
        <w:rPr>
          <w:rStyle w:val="21"/>
          <w:rFonts w:eastAsiaTheme="minorEastAsia"/>
          <w:color w:val="auto"/>
          <w:sz w:val="28"/>
          <w:szCs w:val="28"/>
        </w:rPr>
        <w:t>объём</w:t>
      </w:r>
      <w:r w:rsidRPr="00456D8A">
        <w:rPr>
          <w:rStyle w:val="21"/>
          <w:rFonts w:eastAsiaTheme="minorEastAsia"/>
          <w:color w:val="auto"/>
          <w:sz w:val="28"/>
          <w:szCs w:val="28"/>
        </w:rPr>
        <w:t>а</w:t>
      </w:r>
      <w:r w:rsidRPr="00456D8A">
        <w:rPr>
          <w:rFonts w:ascii="Times New Roman" w:hAnsi="Times New Roman" w:cs="Times New Roman"/>
          <w:sz w:val="28"/>
          <w:szCs w:val="28"/>
        </w:rPr>
        <w:t xml:space="preserve"> производства продукции (работ, услуг) </w:t>
      </w:r>
      <w:r w:rsidR="007E3412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7E3412" w:rsidRPr="00456D8A">
        <w:rPr>
          <w:rStyle w:val="21"/>
          <w:rFonts w:eastAsiaTheme="minorEastAsia"/>
          <w:color w:val="auto"/>
          <w:sz w:val="28"/>
          <w:szCs w:val="28"/>
        </w:rPr>
        <w:t>ед</w:t>
      </w:r>
      <w:r w:rsidR="007E3412" w:rsidRPr="00456D8A">
        <w:rPr>
          <w:rStyle w:val="21"/>
          <w:rFonts w:eastAsiaTheme="minorEastAsia"/>
          <w:color w:val="auto"/>
          <w:sz w:val="28"/>
          <w:szCs w:val="28"/>
        </w:rPr>
        <w:t>и</w:t>
      </w:r>
      <w:r w:rsidR="007E3412" w:rsidRPr="00456D8A">
        <w:rPr>
          <w:rStyle w:val="21"/>
          <w:rFonts w:eastAsiaTheme="minorEastAsia"/>
          <w:color w:val="auto"/>
          <w:sz w:val="28"/>
          <w:szCs w:val="28"/>
        </w:rPr>
        <w:t>ниц</w:t>
      </w:r>
      <w:r w:rsidR="007E3412">
        <w:rPr>
          <w:rStyle w:val="21"/>
          <w:rFonts w:eastAsiaTheme="minorEastAsia"/>
          <w:color w:val="auto"/>
          <w:sz w:val="28"/>
          <w:szCs w:val="28"/>
        </w:rPr>
        <w:t>ы</w:t>
      </w:r>
      <w:r w:rsidR="007E3412" w:rsidRPr="00456D8A">
        <w:rPr>
          <w:rStyle w:val="21"/>
          <w:rFonts w:eastAsiaTheme="minorEastAsia"/>
          <w:color w:val="auto"/>
          <w:sz w:val="28"/>
          <w:szCs w:val="28"/>
        </w:rPr>
        <w:t xml:space="preserve"> измерения </w:t>
      </w:r>
      <w:r w:rsidRPr="00456D8A">
        <w:rPr>
          <w:rFonts w:ascii="Times New Roman" w:hAnsi="Times New Roman" w:cs="Times New Roman"/>
          <w:sz w:val="28"/>
          <w:szCs w:val="28"/>
        </w:rPr>
        <w:t>на объекте энергетического обследования и его обособле</w:t>
      </w:r>
      <w:r w:rsidRPr="00456D8A">
        <w:rPr>
          <w:rFonts w:ascii="Times New Roman" w:hAnsi="Times New Roman" w:cs="Times New Roman"/>
          <w:sz w:val="28"/>
          <w:szCs w:val="28"/>
        </w:rPr>
        <w:t>н</w:t>
      </w:r>
      <w:r w:rsidRPr="00456D8A">
        <w:rPr>
          <w:rFonts w:ascii="Times New Roman" w:hAnsi="Times New Roman" w:cs="Times New Roman"/>
          <w:sz w:val="28"/>
          <w:szCs w:val="28"/>
        </w:rPr>
        <w:t>ных подразделениях (для юридических лиц) в натуральном и стоимостном выражениях, в том числе отдельно по каждому виду продукции (работ, у</w:t>
      </w:r>
      <w:r w:rsidRPr="00456D8A">
        <w:rPr>
          <w:rFonts w:ascii="Times New Roman" w:hAnsi="Times New Roman" w:cs="Times New Roman"/>
          <w:sz w:val="28"/>
          <w:szCs w:val="28"/>
        </w:rPr>
        <w:t>с</w:t>
      </w:r>
      <w:r w:rsidRPr="00456D8A">
        <w:rPr>
          <w:rFonts w:ascii="Times New Roman" w:hAnsi="Times New Roman" w:cs="Times New Roman"/>
          <w:sz w:val="28"/>
          <w:szCs w:val="28"/>
        </w:rPr>
        <w:t xml:space="preserve">луг), за </w:t>
      </w:r>
      <w:r w:rsidR="007144CD">
        <w:rPr>
          <w:rFonts w:ascii="Times New Roman" w:hAnsi="Times New Roman" w:cs="Times New Roman"/>
          <w:sz w:val="28"/>
          <w:szCs w:val="28"/>
        </w:rPr>
        <w:t>отчётный</w:t>
      </w:r>
      <w:r w:rsidRPr="00456D8A">
        <w:rPr>
          <w:rFonts w:ascii="Times New Roman" w:hAnsi="Times New Roman" w:cs="Times New Roman"/>
          <w:sz w:val="28"/>
          <w:szCs w:val="28"/>
        </w:rPr>
        <w:t xml:space="preserve"> (базовый) год и годы, предшествующие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6D8A">
        <w:rPr>
          <w:rFonts w:ascii="Times New Roman" w:hAnsi="Times New Roman" w:cs="Times New Roman"/>
          <w:sz w:val="28"/>
          <w:szCs w:val="28"/>
        </w:rPr>
        <w:t>тному (баз</w:t>
      </w:r>
      <w:r w:rsidRPr="00456D8A">
        <w:rPr>
          <w:rFonts w:ascii="Times New Roman" w:hAnsi="Times New Roman" w:cs="Times New Roman"/>
          <w:sz w:val="28"/>
          <w:szCs w:val="28"/>
        </w:rPr>
        <w:t>о</w:t>
      </w:r>
      <w:r w:rsidRPr="00456D8A">
        <w:rPr>
          <w:rFonts w:ascii="Times New Roman" w:hAnsi="Times New Roman" w:cs="Times New Roman"/>
          <w:sz w:val="28"/>
          <w:szCs w:val="28"/>
        </w:rPr>
        <w:t>вому) году, для объекта энергетического обследования и его обособленных подразделений (для юридических лиц), осуществляющих производство пр</w:t>
      </w:r>
      <w:r w:rsidRPr="00456D8A">
        <w:rPr>
          <w:rFonts w:ascii="Times New Roman" w:hAnsi="Times New Roman" w:cs="Times New Roman"/>
          <w:sz w:val="28"/>
          <w:szCs w:val="28"/>
        </w:rPr>
        <w:t>о</w:t>
      </w:r>
      <w:r w:rsidRPr="00456D8A">
        <w:rPr>
          <w:rFonts w:ascii="Times New Roman" w:hAnsi="Times New Roman" w:cs="Times New Roman"/>
          <w:sz w:val="28"/>
          <w:szCs w:val="28"/>
        </w:rPr>
        <w:t>дукции (работ, услуг);</w:t>
      </w:r>
      <w:bookmarkEnd w:id="87"/>
      <w:bookmarkEnd w:id="88"/>
      <w:bookmarkEnd w:id="89"/>
      <w:bookmarkEnd w:id="90"/>
      <w:bookmarkEnd w:id="91"/>
      <w:bookmarkEnd w:id="92"/>
    </w:p>
    <w:p w:rsidR="00BE0D80" w:rsidRPr="00456D8A" w:rsidRDefault="00BE0D80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Toc384055957"/>
      <w:bookmarkStart w:id="94" w:name="_Toc384057264"/>
      <w:bookmarkStart w:id="95" w:name="_Toc384059607"/>
      <w:bookmarkStart w:id="96" w:name="_Toc384110427"/>
      <w:bookmarkStart w:id="97" w:name="_Toc384110832"/>
      <w:bookmarkStart w:id="98" w:name="_Toc384224470"/>
      <w:r w:rsidRPr="00456D8A">
        <w:rPr>
          <w:rFonts w:ascii="Times New Roman" w:hAnsi="Times New Roman" w:cs="Times New Roman"/>
          <w:sz w:val="28"/>
          <w:szCs w:val="28"/>
        </w:rPr>
        <w:t>- оценка состояния системы энергетического менеджмента, в том числе св</w:t>
      </w:r>
      <w:r w:rsidRPr="00456D8A">
        <w:rPr>
          <w:rFonts w:ascii="Times New Roman" w:hAnsi="Times New Roman" w:cs="Times New Roman"/>
          <w:sz w:val="28"/>
          <w:szCs w:val="28"/>
        </w:rPr>
        <w:t>е</w:t>
      </w:r>
      <w:r w:rsidRPr="00456D8A">
        <w:rPr>
          <w:rFonts w:ascii="Times New Roman" w:hAnsi="Times New Roman" w:cs="Times New Roman"/>
          <w:sz w:val="28"/>
          <w:szCs w:val="28"/>
        </w:rPr>
        <w:t>дения о системе энергетического менеджмента (при внедрении или внедр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56D8A">
        <w:rPr>
          <w:rFonts w:ascii="Times New Roman" w:hAnsi="Times New Roman" w:cs="Times New Roman"/>
          <w:sz w:val="28"/>
          <w:szCs w:val="28"/>
        </w:rPr>
        <w:t>н</w:t>
      </w:r>
      <w:r w:rsidRPr="00456D8A">
        <w:rPr>
          <w:rFonts w:ascii="Times New Roman" w:hAnsi="Times New Roman" w:cs="Times New Roman"/>
          <w:sz w:val="28"/>
          <w:szCs w:val="28"/>
        </w:rPr>
        <w:t>ной системе энергетического менеджмента):</w:t>
      </w:r>
      <w:bookmarkEnd w:id="93"/>
      <w:bookmarkEnd w:id="94"/>
      <w:bookmarkEnd w:id="95"/>
      <w:bookmarkEnd w:id="96"/>
      <w:bookmarkEnd w:id="97"/>
      <w:bookmarkEnd w:id="98"/>
    </w:p>
    <w:p w:rsidR="00BE0D80" w:rsidRPr="00933461" w:rsidRDefault="00BE0D80" w:rsidP="00BA7EC8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99" w:name="_Toc384055958"/>
      <w:bookmarkStart w:id="100" w:name="_Toc384057265"/>
      <w:bookmarkStart w:id="101" w:name="_Toc384059608"/>
      <w:bookmarkStart w:id="102" w:name="_Toc384110428"/>
      <w:bookmarkStart w:id="103" w:name="_Toc384110833"/>
      <w:bookmarkStart w:id="104" w:name="_Toc384224471"/>
      <w:r w:rsidRPr="00933461">
        <w:rPr>
          <w:rFonts w:ascii="Times New Roman" w:hAnsi="Times New Roman" w:cs="Times New Roman"/>
          <w:sz w:val="28"/>
          <w:szCs w:val="28"/>
        </w:rPr>
        <w:t>месяц и год внедрения;</w:t>
      </w:r>
      <w:bookmarkEnd w:id="99"/>
      <w:bookmarkEnd w:id="100"/>
      <w:bookmarkEnd w:id="101"/>
      <w:bookmarkEnd w:id="102"/>
      <w:bookmarkEnd w:id="103"/>
      <w:bookmarkEnd w:id="104"/>
    </w:p>
    <w:p w:rsidR="00BE0D80" w:rsidRPr="00933461" w:rsidRDefault="00BE0D80" w:rsidP="00BA7EC8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_Toc384055959"/>
      <w:bookmarkStart w:id="106" w:name="_Toc384057266"/>
      <w:bookmarkStart w:id="107" w:name="_Toc384059609"/>
      <w:bookmarkStart w:id="108" w:name="_Toc384110429"/>
      <w:bookmarkStart w:id="109" w:name="_Toc384110834"/>
      <w:bookmarkStart w:id="110" w:name="_Toc384224472"/>
      <w:r w:rsidRPr="00933461">
        <w:rPr>
          <w:rFonts w:ascii="Times New Roman" w:hAnsi="Times New Roman" w:cs="Times New Roman"/>
          <w:sz w:val="28"/>
          <w:szCs w:val="28"/>
        </w:rPr>
        <w:t>полное наименование организации (лица), осуществившего сертифик</w:t>
      </w:r>
      <w:r w:rsidRPr="00933461">
        <w:rPr>
          <w:rFonts w:ascii="Times New Roman" w:hAnsi="Times New Roman" w:cs="Times New Roman"/>
          <w:sz w:val="28"/>
          <w:szCs w:val="28"/>
        </w:rPr>
        <w:t>а</w:t>
      </w:r>
      <w:r w:rsidRPr="00933461">
        <w:rPr>
          <w:rFonts w:ascii="Times New Roman" w:hAnsi="Times New Roman" w:cs="Times New Roman"/>
          <w:sz w:val="28"/>
          <w:szCs w:val="28"/>
        </w:rPr>
        <w:t>цию;</w:t>
      </w:r>
      <w:bookmarkEnd w:id="105"/>
      <w:bookmarkEnd w:id="106"/>
      <w:bookmarkEnd w:id="107"/>
      <w:bookmarkEnd w:id="108"/>
      <w:bookmarkEnd w:id="109"/>
      <w:bookmarkEnd w:id="110"/>
    </w:p>
    <w:p w:rsidR="00BE0D80" w:rsidRDefault="00BE0D80" w:rsidP="00BA7EC8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_Toc384055960"/>
      <w:bookmarkStart w:id="112" w:name="_Toc384057267"/>
      <w:bookmarkStart w:id="113" w:name="_Toc384059610"/>
      <w:bookmarkStart w:id="114" w:name="_Toc384110430"/>
      <w:bookmarkStart w:id="115" w:name="_Toc384110835"/>
      <w:bookmarkStart w:id="116" w:name="_Toc384224473"/>
      <w:r w:rsidRPr="00933461">
        <w:rPr>
          <w:rFonts w:ascii="Times New Roman" w:hAnsi="Times New Roman" w:cs="Times New Roman"/>
          <w:sz w:val="28"/>
          <w:szCs w:val="28"/>
        </w:rPr>
        <w:t>должность, фамилия, имя, отчество (при наличии) лица, ответственного за внедрение системы энергетического менеджмента со стороны зака</w:t>
      </w:r>
      <w:r w:rsidRPr="00933461">
        <w:rPr>
          <w:rFonts w:ascii="Times New Roman" w:hAnsi="Times New Roman" w:cs="Times New Roman"/>
          <w:sz w:val="28"/>
          <w:szCs w:val="28"/>
        </w:rPr>
        <w:t>з</w:t>
      </w:r>
      <w:r w:rsidRPr="00933461">
        <w:rPr>
          <w:rFonts w:ascii="Times New Roman" w:hAnsi="Times New Roman" w:cs="Times New Roman"/>
          <w:sz w:val="28"/>
          <w:szCs w:val="28"/>
        </w:rPr>
        <w:t>чика</w:t>
      </w:r>
      <w:bookmarkEnd w:id="111"/>
      <w:bookmarkEnd w:id="112"/>
      <w:bookmarkEnd w:id="113"/>
      <w:bookmarkEnd w:id="114"/>
      <w:bookmarkEnd w:id="115"/>
      <w:bookmarkEnd w:id="116"/>
      <w:r w:rsidR="007E3412">
        <w:rPr>
          <w:rFonts w:ascii="Times New Roman" w:hAnsi="Times New Roman" w:cs="Times New Roman"/>
          <w:sz w:val="28"/>
          <w:szCs w:val="28"/>
        </w:rPr>
        <w:t>.</w:t>
      </w:r>
    </w:p>
    <w:p w:rsidR="00DE5253" w:rsidRPr="0041334C" w:rsidRDefault="00DE5253" w:rsidP="0041334C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lastRenderedPageBreak/>
        <w:t xml:space="preserve">- характеристики по каждому виду используемых энергетических ресурсов на объекте энергетического обследования: </w:t>
      </w:r>
    </w:p>
    <w:p w:rsidR="00DE5253" w:rsidRPr="00DE5253" w:rsidRDefault="00DE5253" w:rsidP="00DE5253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5253">
        <w:rPr>
          <w:rFonts w:ascii="Times New Roman" w:hAnsi="Times New Roman" w:cs="Times New Roman"/>
          <w:sz w:val="28"/>
          <w:szCs w:val="28"/>
        </w:rPr>
        <w:t>размер тарифов (регулируемой цены) на используемый энергетический ресурс за отчетный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253">
        <w:rPr>
          <w:rFonts w:ascii="Times New Roman" w:hAnsi="Times New Roman" w:cs="Times New Roman"/>
          <w:sz w:val="28"/>
          <w:szCs w:val="28"/>
        </w:rPr>
        <w:t xml:space="preserve">(базовый) год и </w:t>
      </w:r>
      <w:r w:rsidR="00C34FEB" w:rsidRPr="00456D8A">
        <w:rPr>
          <w:rFonts w:ascii="Times New Roman" w:hAnsi="Times New Roman" w:cs="Times New Roman"/>
          <w:sz w:val="28"/>
          <w:szCs w:val="28"/>
        </w:rPr>
        <w:t>годы, предшествующие отчетному (базовому) году</w:t>
      </w:r>
      <w:r w:rsidRPr="00DE5253">
        <w:rPr>
          <w:rFonts w:ascii="Times New Roman" w:hAnsi="Times New Roman" w:cs="Times New Roman"/>
          <w:sz w:val="28"/>
          <w:szCs w:val="28"/>
        </w:rPr>
        <w:t>;</w:t>
      </w:r>
    </w:p>
    <w:p w:rsidR="00DE5253" w:rsidRPr="00DE5253" w:rsidRDefault="00DE5253" w:rsidP="00DE5253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5253">
        <w:rPr>
          <w:rFonts w:ascii="Times New Roman" w:hAnsi="Times New Roman" w:cs="Times New Roman"/>
          <w:sz w:val="28"/>
          <w:szCs w:val="28"/>
        </w:rPr>
        <w:t>анализ тарифов на используемый энергетический ресурс и сравнител</w:t>
      </w:r>
      <w:r w:rsidRPr="00DE5253">
        <w:rPr>
          <w:rFonts w:ascii="Times New Roman" w:hAnsi="Times New Roman" w:cs="Times New Roman"/>
          <w:sz w:val="28"/>
          <w:szCs w:val="28"/>
        </w:rPr>
        <w:t>ь</w:t>
      </w:r>
      <w:r w:rsidRPr="00DE5253">
        <w:rPr>
          <w:rFonts w:ascii="Times New Roman" w:hAnsi="Times New Roman" w:cs="Times New Roman"/>
          <w:sz w:val="28"/>
          <w:szCs w:val="28"/>
        </w:rPr>
        <w:t>ная характеристика тарифа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253">
        <w:rPr>
          <w:rFonts w:ascii="Times New Roman" w:hAnsi="Times New Roman" w:cs="Times New Roman"/>
          <w:sz w:val="28"/>
          <w:szCs w:val="28"/>
        </w:rPr>
        <w:t>к уровню тарифов для категории потребит</w:t>
      </w:r>
      <w:r w:rsidRPr="00DE5253">
        <w:rPr>
          <w:rFonts w:ascii="Times New Roman" w:hAnsi="Times New Roman" w:cs="Times New Roman"/>
          <w:sz w:val="28"/>
          <w:szCs w:val="28"/>
        </w:rPr>
        <w:t>е</w:t>
      </w:r>
      <w:r w:rsidRPr="00DE5253">
        <w:rPr>
          <w:rFonts w:ascii="Times New Roman" w:hAnsi="Times New Roman" w:cs="Times New Roman"/>
          <w:sz w:val="28"/>
          <w:szCs w:val="28"/>
        </w:rPr>
        <w:t>лей, к которой относится заказчик энергетического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253">
        <w:rPr>
          <w:rFonts w:ascii="Times New Roman" w:hAnsi="Times New Roman" w:cs="Times New Roman"/>
          <w:sz w:val="28"/>
          <w:szCs w:val="28"/>
        </w:rPr>
        <w:t>обследования, за о</w:t>
      </w:r>
      <w:r w:rsidRPr="00DE5253">
        <w:rPr>
          <w:rFonts w:ascii="Times New Roman" w:hAnsi="Times New Roman" w:cs="Times New Roman"/>
          <w:sz w:val="28"/>
          <w:szCs w:val="28"/>
        </w:rPr>
        <w:t>т</w:t>
      </w:r>
      <w:r w:rsidRPr="00DE5253">
        <w:rPr>
          <w:rFonts w:ascii="Times New Roman" w:hAnsi="Times New Roman" w:cs="Times New Roman"/>
          <w:sz w:val="28"/>
          <w:szCs w:val="28"/>
        </w:rPr>
        <w:t xml:space="preserve">четный (базовый) год и </w:t>
      </w:r>
      <w:r w:rsidR="00C34FEB" w:rsidRPr="00456D8A">
        <w:rPr>
          <w:rFonts w:ascii="Times New Roman" w:hAnsi="Times New Roman" w:cs="Times New Roman"/>
          <w:sz w:val="28"/>
          <w:szCs w:val="28"/>
        </w:rPr>
        <w:t>годы, предшествующие отчетному (базовому) году</w:t>
      </w:r>
      <w:r w:rsidRPr="00DE5253">
        <w:rPr>
          <w:rFonts w:ascii="Times New Roman" w:hAnsi="Times New Roman" w:cs="Times New Roman"/>
          <w:sz w:val="28"/>
          <w:szCs w:val="28"/>
        </w:rPr>
        <w:t>;</w:t>
      </w:r>
    </w:p>
    <w:p w:rsidR="00DE5253" w:rsidRPr="001679DD" w:rsidRDefault="00DE5253" w:rsidP="001679DD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5253">
        <w:rPr>
          <w:rFonts w:ascii="Times New Roman" w:hAnsi="Times New Roman" w:cs="Times New Roman"/>
          <w:sz w:val="28"/>
          <w:szCs w:val="28"/>
        </w:rPr>
        <w:t>единица измерения и значение объема потребления используемого эне</w:t>
      </w:r>
      <w:r w:rsidRPr="00DE5253">
        <w:rPr>
          <w:rFonts w:ascii="Times New Roman" w:hAnsi="Times New Roman" w:cs="Times New Roman"/>
          <w:sz w:val="28"/>
          <w:szCs w:val="28"/>
        </w:rPr>
        <w:t>р</w:t>
      </w:r>
      <w:r w:rsidRPr="00DE5253">
        <w:rPr>
          <w:rFonts w:ascii="Times New Roman" w:hAnsi="Times New Roman" w:cs="Times New Roman"/>
          <w:sz w:val="28"/>
          <w:szCs w:val="28"/>
        </w:rPr>
        <w:t>гетического ресурса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253">
        <w:rPr>
          <w:rFonts w:ascii="Times New Roman" w:hAnsi="Times New Roman" w:cs="Times New Roman"/>
          <w:sz w:val="28"/>
          <w:szCs w:val="28"/>
        </w:rPr>
        <w:t>производство продукции (работ, услуг), в том числе отдельно по каждому виду продукции (работ, услуг),</w:t>
      </w:r>
      <w:r w:rsidR="001679DD"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 xml:space="preserve">за отчетный (базовый) год и </w:t>
      </w:r>
      <w:r w:rsidR="00C34FEB" w:rsidRPr="00456D8A">
        <w:rPr>
          <w:rFonts w:ascii="Times New Roman" w:hAnsi="Times New Roman" w:cs="Times New Roman"/>
          <w:sz w:val="28"/>
          <w:szCs w:val="28"/>
        </w:rPr>
        <w:t>годы, предшествующие отчетному (базовому) году</w:t>
      </w:r>
      <w:r w:rsidRPr="001679DD">
        <w:rPr>
          <w:rFonts w:ascii="Times New Roman" w:hAnsi="Times New Roman" w:cs="Times New Roman"/>
          <w:sz w:val="28"/>
          <w:szCs w:val="28"/>
        </w:rPr>
        <w:t>, для объекта</w:t>
      </w:r>
      <w:r w:rsidR="001679DD"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энергетического обследования;</w:t>
      </w:r>
    </w:p>
    <w:p w:rsidR="001679DD" w:rsidRDefault="00DE5253" w:rsidP="001679DD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5253">
        <w:rPr>
          <w:rFonts w:ascii="Times New Roman" w:hAnsi="Times New Roman" w:cs="Times New Roman"/>
          <w:sz w:val="28"/>
          <w:szCs w:val="28"/>
        </w:rPr>
        <w:t>баланс фактически используемого энергетического ресурса в натурал</w:t>
      </w:r>
      <w:r w:rsidRPr="00DE5253">
        <w:rPr>
          <w:rFonts w:ascii="Times New Roman" w:hAnsi="Times New Roman" w:cs="Times New Roman"/>
          <w:sz w:val="28"/>
          <w:szCs w:val="28"/>
        </w:rPr>
        <w:t>ь</w:t>
      </w:r>
      <w:r w:rsidRPr="00DE5253">
        <w:rPr>
          <w:rFonts w:ascii="Times New Roman" w:hAnsi="Times New Roman" w:cs="Times New Roman"/>
          <w:sz w:val="28"/>
          <w:szCs w:val="28"/>
        </w:rPr>
        <w:t>ном и стоимостном</w:t>
      </w:r>
      <w:r w:rsidR="001679DD"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выражениях за отчетный (базовый) год</w:t>
      </w:r>
      <w:r w:rsidR="00C34FEB">
        <w:rPr>
          <w:rFonts w:ascii="Times New Roman" w:hAnsi="Times New Roman" w:cs="Times New Roman"/>
          <w:sz w:val="28"/>
          <w:szCs w:val="28"/>
        </w:rPr>
        <w:t xml:space="preserve"> и </w:t>
      </w:r>
      <w:r w:rsidR="00C34FEB" w:rsidRPr="00456D8A">
        <w:rPr>
          <w:rFonts w:ascii="Times New Roman" w:hAnsi="Times New Roman" w:cs="Times New Roman"/>
          <w:sz w:val="28"/>
          <w:szCs w:val="28"/>
        </w:rPr>
        <w:t>годы, предшествующие отчетному (базовому) году</w:t>
      </w:r>
      <w:r w:rsidRPr="001679DD">
        <w:rPr>
          <w:rFonts w:ascii="Times New Roman" w:hAnsi="Times New Roman" w:cs="Times New Roman"/>
          <w:sz w:val="28"/>
          <w:szCs w:val="28"/>
        </w:rPr>
        <w:t>, и прогнозный баланс и</w:t>
      </w:r>
      <w:r w:rsidRPr="001679DD">
        <w:rPr>
          <w:rFonts w:ascii="Times New Roman" w:hAnsi="Times New Roman" w:cs="Times New Roman"/>
          <w:sz w:val="28"/>
          <w:szCs w:val="28"/>
        </w:rPr>
        <w:t>с</w:t>
      </w:r>
      <w:r w:rsidRPr="001679DD">
        <w:rPr>
          <w:rFonts w:ascii="Times New Roman" w:hAnsi="Times New Roman" w:cs="Times New Roman"/>
          <w:sz w:val="28"/>
          <w:szCs w:val="28"/>
        </w:rPr>
        <w:t>пользуемого</w:t>
      </w:r>
      <w:r w:rsidR="001679DD"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энергетического ресурса в натуральном и стоимостном в</w:t>
      </w:r>
      <w:r w:rsidRPr="001679DD">
        <w:rPr>
          <w:rFonts w:ascii="Times New Roman" w:hAnsi="Times New Roman" w:cs="Times New Roman"/>
          <w:sz w:val="28"/>
          <w:szCs w:val="28"/>
        </w:rPr>
        <w:t>ы</w:t>
      </w:r>
      <w:r w:rsidRPr="001679DD">
        <w:rPr>
          <w:rFonts w:ascii="Times New Roman" w:hAnsi="Times New Roman" w:cs="Times New Roman"/>
          <w:sz w:val="28"/>
          <w:szCs w:val="28"/>
        </w:rPr>
        <w:t>ражениях на два года, следующих за отчетным</w:t>
      </w:r>
      <w:r w:rsidR="001679DD"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(базовым) годом, всей сист</w:t>
      </w:r>
      <w:r w:rsidRPr="001679DD">
        <w:rPr>
          <w:rFonts w:ascii="Times New Roman" w:hAnsi="Times New Roman" w:cs="Times New Roman"/>
          <w:sz w:val="28"/>
          <w:szCs w:val="28"/>
        </w:rPr>
        <w:t>е</w:t>
      </w:r>
      <w:r w:rsidRPr="001679DD">
        <w:rPr>
          <w:rFonts w:ascii="Times New Roman" w:hAnsi="Times New Roman" w:cs="Times New Roman"/>
          <w:sz w:val="28"/>
          <w:szCs w:val="28"/>
        </w:rPr>
        <w:t>мы использования энергетического ресурса и каждого ее элемента</w:t>
      </w:r>
      <w:r w:rsidR="001679DD"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о</w:t>
      </w:r>
      <w:r w:rsidRPr="001679DD">
        <w:rPr>
          <w:rFonts w:ascii="Times New Roman" w:hAnsi="Times New Roman" w:cs="Times New Roman"/>
          <w:sz w:val="28"/>
          <w:szCs w:val="28"/>
        </w:rPr>
        <w:t>т</w:t>
      </w:r>
      <w:r w:rsidRPr="001679DD">
        <w:rPr>
          <w:rFonts w:ascii="Times New Roman" w:hAnsi="Times New Roman" w:cs="Times New Roman"/>
          <w:sz w:val="28"/>
          <w:szCs w:val="28"/>
        </w:rPr>
        <w:t>дельно;</w:t>
      </w:r>
    </w:p>
    <w:p w:rsidR="001679DD" w:rsidRDefault="001679DD" w:rsidP="001679DD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679DD">
        <w:rPr>
          <w:rFonts w:ascii="Times New Roman" w:hAnsi="Times New Roman" w:cs="Times New Roman"/>
          <w:sz w:val="28"/>
          <w:szCs w:val="28"/>
        </w:rPr>
        <w:t>сведения об оснащенности системы используемого оборудования узл</w:t>
      </w:r>
      <w:r w:rsidRPr="001679DD">
        <w:rPr>
          <w:rFonts w:ascii="Times New Roman" w:hAnsi="Times New Roman" w:cs="Times New Roman"/>
          <w:sz w:val="28"/>
          <w:szCs w:val="28"/>
        </w:rPr>
        <w:t>а</w:t>
      </w:r>
      <w:r w:rsidRPr="001679DD">
        <w:rPr>
          <w:rFonts w:ascii="Times New Roman" w:hAnsi="Times New Roman" w:cs="Times New Roman"/>
          <w:sz w:val="28"/>
          <w:szCs w:val="28"/>
        </w:rPr>
        <w:t>ми (приборами)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коммерческого и технического учета за отчетный (баз</w:t>
      </w:r>
      <w:r w:rsidRPr="001679DD">
        <w:rPr>
          <w:rFonts w:ascii="Times New Roman" w:hAnsi="Times New Roman" w:cs="Times New Roman"/>
          <w:sz w:val="28"/>
          <w:szCs w:val="28"/>
        </w:rPr>
        <w:t>о</w:t>
      </w:r>
      <w:r w:rsidRPr="001679DD">
        <w:rPr>
          <w:rFonts w:ascii="Times New Roman" w:hAnsi="Times New Roman" w:cs="Times New Roman"/>
          <w:sz w:val="28"/>
          <w:szCs w:val="28"/>
        </w:rPr>
        <w:t>вый) год, в том числе характеристики по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узлу (прибору) учета: наименование и марка, класс точности, год установки и сроки поверок;</w:t>
      </w:r>
    </w:p>
    <w:p w:rsidR="001679DD" w:rsidRDefault="001679DD" w:rsidP="001679DD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679DD">
        <w:rPr>
          <w:rFonts w:ascii="Times New Roman" w:hAnsi="Times New Roman" w:cs="Times New Roman"/>
          <w:sz w:val="28"/>
          <w:szCs w:val="28"/>
        </w:rPr>
        <w:t>фактическое состояние и структура системы используемого энергетич</w:t>
      </w:r>
      <w:r w:rsidRPr="001679DD">
        <w:rPr>
          <w:rFonts w:ascii="Times New Roman" w:hAnsi="Times New Roman" w:cs="Times New Roman"/>
          <w:sz w:val="28"/>
          <w:szCs w:val="28"/>
        </w:rPr>
        <w:t>е</w:t>
      </w:r>
      <w:r w:rsidRPr="001679DD">
        <w:rPr>
          <w:rFonts w:ascii="Times New Roman" w:hAnsi="Times New Roman" w:cs="Times New Roman"/>
          <w:sz w:val="28"/>
          <w:szCs w:val="28"/>
        </w:rPr>
        <w:t>ского ресурса за отчетный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(базовый) год, в том числе результаты инс</w:t>
      </w:r>
      <w:r w:rsidRPr="001679DD">
        <w:rPr>
          <w:rFonts w:ascii="Times New Roman" w:hAnsi="Times New Roman" w:cs="Times New Roman"/>
          <w:sz w:val="28"/>
          <w:szCs w:val="28"/>
        </w:rPr>
        <w:t>т</w:t>
      </w:r>
      <w:r w:rsidRPr="001679DD">
        <w:rPr>
          <w:rFonts w:ascii="Times New Roman" w:hAnsi="Times New Roman" w:cs="Times New Roman"/>
          <w:sz w:val="28"/>
          <w:szCs w:val="28"/>
        </w:rPr>
        <w:t>рументального обследования (в случае, если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проводилось);</w:t>
      </w:r>
    </w:p>
    <w:p w:rsidR="001679DD" w:rsidRDefault="001679DD" w:rsidP="001679DD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679DD">
        <w:rPr>
          <w:rFonts w:ascii="Times New Roman" w:hAnsi="Times New Roman" w:cs="Times New Roman"/>
          <w:sz w:val="28"/>
          <w:szCs w:val="28"/>
        </w:rPr>
        <w:lastRenderedPageBreak/>
        <w:t>единица измерения и значения спроса на используемый энергетический ресурс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времени суток (на период проведения энергет</w:t>
      </w:r>
      <w:r w:rsidRPr="001679DD">
        <w:rPr>
          <w:rFonts w:ascii="Times New Roman" w:hAnsi="Times New Roman" w:cs="Times New Roman"/>
          <w:sz w:val="28"/>
          <w:szCs w:val="28"/>
        </w:rPr>
        <w:t>и</w:t>
      </w:r>
      <w:r w:rsidRPr="001679DD">
        <w:rPr>
          <w:rFonts w:ascii="Times New Roman" w:hAnsi="Times New Roman" w:cs="Times New Roman"/>
          <w:sz w:val="28"/>
          <w:szCs w:val="28"/>
        </w:rPr>
        <w:t>ческого обследования) по каждому элементу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использования энергетического ресурса;</w:t>
      </w:r>
    </w:p>
    <w:p w:rsidR="001679DD" w:rsidRDefault="001679DD" w:rsidP="001679DD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679DD">
        <w:rPr>
          <w:rFonts w:ascii="Times New Roman" w:hAnsi="Times New Roman" w:cs="Times New Roman"/>
          <w:sz w:val="28"/>
          <w:szCs w:val="28"/>
        </w:rPr>
        <w:t>единица измерения, а также фактическое и расчетно-нормативное зн</w:t>
      </w:r>
      <w:r w:rsidRPr="001679DD">
        <w:rPr>
          <w:rFonts w:ascii="Times New Roman" w:hAnsi="Times New Roman" w:cs="Times New Roman"/>
          <w:sz w:val="28"/>
          <w:szCs w:val="28"/>
        </w:rPr>
        <w:t>а</w:t>
      </w:r>
      <w:r w:rsidRPr="001679DD">
        <w:rPr>
          <w:rFonts w:ascii="Times New Roman" w:hAnsi="Times New Roman" w:cs="Times New Roman"/>
          <w:sz w:val="28"/>
          <w:szCs w:val="28"/>
        </w:rPr>
        <w:t>чения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энергетической эффективности используемого эне</w:t>
      </w:r>
      <w:r w:rsidRPr="001679DD">
        <w:rPr>
          <w:rFonts w:ascii="Times New Roman" w:hAnsi="Times New Roman" w:cs="Times New Roman"/>
          <w:sz w:val="28"/>
          <w:szCs w:val="28"/>
        </w:rPr>
        <w:t>р</w:t>
      </w:r>
      <w:r w:rsidRPr="001679DD">
        <w:rPr>
          <w:rFonts w:ascii="Times New Roman" w:hAnsi="Times New Roman" w:cs="Times New Roman"/>
          <w:sz w:val="28"/>
          <w:szCs w:val="28"/>
        </w:rPr>
        <w:t>гетического ресурса всей системы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9DD">
        <w:rPr>
          <w:rFonts w:ascii="Times New Roman" w:hAnsi="Times New Roman" w:cs="Times New Roman"/>
          <w:sz w:val="28"/>
          <w:szCs w:val="28"/>
        </w:rPr>
        <w:t>энергетического р</w:t>
      </w:r>
      <w:r w:rsidRPr="001679DD">
        <w:rPr>
          <w:rFonts w:ascii="Times New Roman" w:hAnsi="Times New Roman" w:cs="Times New Roman"/>
          <w:sz w:val="28"/>
          <w:szCs w:val="28"/>
        </w:rPr>
        <w:t>е</w:t>
      </w:r>
      <w:r w:rsidRPr="001679DD">
        <w:rPr>
          <w:rFonts w:ascii="Times New Roman" w:hAnsi="Times New Roman" w:cs="Times New Roman"/>
          <w:sz w:val="28"/>
          <w:szCs w:val="28"/>
        </w:rPr>
        <w:t>сурса</w:t>
      </w:r>
      <w:r>
        <w:rPr>
          <w:rFonts w:ascii="Times New Roman" w:hAnsi="Times New Roman" w:cs="Times New Roman"/>
          <w:sz w:val="28"/>
          <w:szCs w:val="28"/>
        </w:rPr>
        <w:t xml:space="preserve"> и каждого ее элемента отдельно.</w:t>
      </w:r>
    </w:p>
    <w:p w:rsidR="0041334C" w:rsidRPr="0041334C" w:rsidRDefault="001679DD" w:rsidP="0041334C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t xml:space="preserve">- </w:t>
      </w:r>
      <w:r w:rsidR="0041334C" w:rsidRPr="004133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характеристики по каждому технологическому комплексу (или наиболее энергоемкому </w:t>
      </w:r>
      <w:r w:rsidR="0041334C" w:rsidRPr="0041334C">
        <w:rPr>
          <w:rFonts w:ascii="Times New Roman" w:hAnsi="Times New Roman" w:cs="Times New Roman"/>
          <w:sz w:val="28"/>
          <w:szCs w:val="28"/>
        </w:rPr>
        <w:t>энергопотребляющему оборудованию) объекта энергетич</w:t>
      </w:r>
      <w:r w:rsidR="0041334C" w:rsidRPr="0041334C">
        <w:rPr>
          <w:rFonts w:ascii="Times New Roman" w:hAnsi="Times New Roman" w:cs="Times New Roman"/>
          <w:sz w:val="28"/>
          <w:szCs w:val="28"/>
        </w:rPr>
        <w:t>е</w:t>
      </w:r>
      <w:r w:rsidR="0041334C" w:rsidRPr="0041334C">
        <w:rPr>
          <w:rFonts w:ascii="Times New Roman" w:hAnsi="Times New Roman" w:cs="Times New Roman"/>
          <w:sz w:val="28"/>
          <w:szCs w:val="28"/>
        </w:rPr>
        <w:t>ского обследования за отчетный (базовый)</w:t>
      </w:r>
      <w:r w:rsidR="0041334C">
        <w:rPr>
          <w:rFonts w:ascii="Times New Roman" w:hAnsi="Times New Roman" w:cs="Times New Roman"/>
          <w:sz w:val="28"/>
          <w:szCs w:val="28"/>
        </w:rPr>
        <w:t xml:space="preserve"> </w:t>
      </w:r>
      <w:r w:rsidR="0041334C" w:rsidRPr="0041334C">
        <w:rPr>
          <w:rFonts w:ascii="Times New Roman" w:hAnsi="Times New Roman" w:cs="Times New Roman"/>
          <w:sz w:val="28"/>
          <w:szCs w:val="28"/>
        </w:rPr>
        <w:t>год, определенному заказчиком при разработке договора и составлении программы:</w:t>
      </w:r>
    </w:p>
    <w:p w:rsidR="0041334C" w:rsidRPr="0041334C" w:rsidRDefault="0041334C" w:rsidP="0041334C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t>наименование и марка;</w:t>
      </w:r>
    </w:p>
    <w:p w:rsidR="0041334C" w:rsidRPr="0041334C" w:rsidRDefault="0041334C" w:rsidP="0041334C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t>тип;</w:t>
      </w:r>
    </w:p>
    <w:p w:rsidR="0041334C" w:rsidRPr="0041334C" w:rsidRDefault="0041334C" w:rsidP="0041334C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t>год ввода в эксплуатацию;</w:t>
      </w:r>
    </w:p>
    <w:p w:rsidR="0041334C" w:rsidRPr="0041334C" w:rsidRDefault="0041334C" w:rsidP="0041334C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t>износ;</w:t>
      </w:r>
    </w:p>
    <w:p w:rsidR="0041334C" w:rsidRPr="0041334C" w:rsidRDefault="0041334C" w:rsidP="0041334C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t>установленная мощность по электрической энергии и (или) тепловой энергии;</w:t>
      </w:r>
    </w:p>
    <w:p w:rsidR="0041334C" w:rsidRPr="0041334C" w:rsidRDefault="0041334C" w:rsidP="0041334C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t>виды производимой продукции (работ, услуг) для объекта энергетич</w:t>
      </w:r>
      <w:r w:rsidRPr="0041334C">
        <w:rPr>
          <w:rFonts w:ascii="Times New Roman" w:hAnsi="Times New Roman" w:cs="Times New Roman"/>
          <w:sz w:val="28"/>
          <w:szCs w:val="28"/>
        </w:rPr>
        <w:t>е</w:t>
      </w:r>
      <w:r w:rsidRPr="0041334C">
        <w:rPr>
          <w:rFonts w:ascii="Times New Roman" w:hAnsi="Times New Roman" w:cs="Times New Roman"/>
          <w:sz w:val="28"/>
          <w:szCs w:val="28"/>
        </w:rPr>
        <w:t>ского обследования;</w:t>
      </w:r>
    </w:p>
    <w:p w:rsidR="0041334C" w:rsidRPr="0041334C" w:rsidRDefault="0041334C" w:rsidP="0041334C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t>единица измерения и значение производительности для объекта энерг</w:t>
      </w:r>
      <w:r w:rsidRPr="0041334C">
        <w:rPr>
          <w:rFonts w:ascii="Times New Roman" w:hAnsi="Times New Roman" w:cs="Times New Roman"/>
          <w:sz w:val="28"/>
          <w:szCs w:val="28"/>
        </w:rPr>
        <w:t>е</w:t>
      </w:r>
      <w:r w:rsidRPr="0041334C">
        <w:rPr>
          <w:rFonts w:ascii="Times New Roman" w:hAnsi="Times New Roman" w:cs="Times New Roman"/>
          <w:sz w:val="28"/>
          <w:szCs w:val="28"/>
        </w:rPr>
        <w:t>тического обследования;</w:t>
      </w:r>
    </w:p>
    <w:p w:rsidR="0041334C" w:rsidRPr="0041334C" w:rsidRDefault="0041334C" w:rsidP="0041334C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t>виды используемых заказчиком энергетических ресурсов;</w:t>
      </w:r>
    </w:p>
    <w:p w:rsidR="001679DD" w:rsidRDefault="0041334C" w:rsidP="0041334C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t>единица измерения и значение объема потребления по каждому виду используемого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энергетического ресурса;</w:t>
      </w:r>
    </w:p>
    <w:p w:rsidR="0041334C" w:rsidRDefault="0041334C" w:rsidP="0041334C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1334C">
        <w:rPr>
          <w:rFonts w:ascii="Times New Roman" w:hAnsi="Times New Roman" w:cs="Times New Roman"/>
          <w:sz w:val="28"/>
          <w:szCs w:val="28"/>
        </w:rPr>
        <w:t>результаты инструментального обследования (в случае, если оно пров</w:t>
      </w:r>
      <w:r w:rsidRPr="0041334C">
        <w:rPr>
          <w:rFonts w:ascii="Times New Roman" w:hAnsi="Times New Roman" w:cs="Times New Roman"/>
          <w:sz w:val="28"/>
          <w:szCs w:val="28"/>
        </w:rPr>
        <w:t>о</w:t>
      </w:r>
      <w:r w:rsidRPr="0041334C">
        <w:rPr>
          <w:rFonts w:ascii="Times New Roman" w:hAnsi="Times New Roman" w:cs="Times New Roman"/>
          <w:sz w:val="28"/>
          <w:szCs w:val="28"/>
        </w:rPr>
        <w:t>дилось)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8B6" w:rsidRPr="000128B6" w:rsidRDefault="000128B6" w:rsidP="000128B6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t>- характеристики по каждому зданию (строению, сооружению) (в случае, если оно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B6">
        <w:rPr>
          <w:rFonts w:ascii="Times New Roman" w:hAnsi="Times New Roman" w:cs="Times New Roman"/>
          <w:sz w:val="28"/>
          <w:szCs w:val="28"/>
        </w:rPr>
        <w:t>объектом энергетического обследования) за отчетный (базовый) год, определенному заказчиком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8B6">
        <w:rPr>
          <w:rFonts w:ascii="Times New Roman" w:hAnsi="Times New Roman" w:cs="Times New Roman"/>
          <w:sz w:val="28"/>
          <w:szCs w:val="28"/>
        </w:rPr>
        <w:t>договоре:</w:t>
      </w:r>
    </w:p>
    <w:p w:rsidR="000128B6" w:rsidRPr="000128B6" w:rsidRDefault="000128B6" w:rsidP="000128B6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lastRenderedPageBreak/>
        <w:t>наименование;</w:t>
      </w:r>
    </w:p>
    <w:p w:rsidR="000128B6" w:rsidRPr="000128B6" w:rsidRDefault="000128B6" w:rsidP="000128B6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t>год ввода в эксплуатацию;</w:t>
      </w:r>
    </w:p>
    <w:p w:rsidR="000128B6" w:rsidRPr="000128B6" w:rsidRDefault="000128B6" w:rsidP="000128B6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t>этажность;</w:t>
      </w:r>
    </w:p>
    <w:p w:rsidR="000128B6" w:rsidRPr="000128B6" w:rsidRDefault="000128B6" w:rsidP="000128B6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t>материал и краткая характеристика стен, крыш, окон (площадь остекл</w:t>
      </w:r>
      <w:r w:rsidRPr="000128B6">
        <w:rPr>
          <w:rFonts w:ascii="Times New Roman" w:hAnsi="Times New Roman" w:cs="Times New Roman"/>
          <w:sz w:val="28"/>
          <w:szCs w:val="28"/>
        </w:rPr>
        <w:t>е</w:t>
      </w:r>
      <w:r w:rsidRPr="000128B6">
        <w:rPr>
          <w:rFonts w:ascii="Times New Roman" w:hAnsi="Times New Roman" w:cs="Times New Roman"/>
          <w:sz w:val="28"/>
          <w:szCs w:val="28"/>
        </w:rPr>
        <w:t>ния и вид остекления);</w:t>
      </w:r>
    </w:p>
    <w:p w:rsidR="000128B6" w:rsidRPr="000128B6" w:rsidRDefault="000128B6" w:rsidP="000128B6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t>общая площадь;</w:t>
      </w:r>
    </w:p>
    <w:p w:rsidR="000128B6" w:rsidRPr="000128B6" w:rsidRDefault="000128B6" w:rsidP="000128B6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t>общий объем;</w:t>
      </w:r>
    </w:p>
    <w:p w:rsidR="000128B6" w:rsidRPr="000128B6" w:rsidRDefault="000128B6" w:rsidP="000128B6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t>отапливаемый объем;</w:t>
      </w:r>
    </w:p>
    <w:p w:rsidR="000128B6" w:rsidRPr="000128B6" w:rsidRDefault="000128B6" w:rsidP="000128B6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t>износ;</w:t>
      </w:r>
    </w:p>
    <w:p w:rsidR="000128B6" w:rsidRPr="000128B6" w:rsidRDefault="000128B6" w:rsidP="000128B6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t>удельная тепловая характеристика;</w:t>
      </w:r>
    </w:p>
    <w:p w:rsidR="000128B6" w:rsidRPr="000128B6" w:rsidRDefault="000128B6" w:rsidP="000128B6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t>результаты инструментального обследования (в случае, если оно пров</w:t>
      </w:r>
      <w:r w:rsidRPr="000128B6">
        <w:rPr>
          <w:rFonts w:ascii="Times New Roman" w:hAnsi="Times New Roman" w:cs="Times New Roman"/>
          <w:sz w:val="28"/>
          <w:szCs w:val="28"/>
        </w:rPr>
        <w:t>о</w:t>
      </w:r>
      <w:r w:rsidRPr="000128B6">
        <w:rPr>
          <w:rFonts w:ascii="Times New Roman" w:hAnsi="Times New Roman" w:cs="Times New Roman"/>
          <w:sz w:val="28"/>
          <w:szCs w:val="28"/>
        </w:rPr>
        <w:t>дилось);</w:t>
      </w:r>
    </w:p>
    <w:p w:rsidR="000128B6" w:rsidRDefault="000128B6" w:rsidP="000128B6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128B6">
        <w:rPr>
          <w:rFonts w:ascii="Times New Roman" w:hAnsi="Times New Roman" w:cs="Times New Roman"/>
          <w:sz w:val="28"/>
          <w:szCs w:val="28"/>
        </w:rPr>
        <w:t>класс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52A" w:rsidRPr="0080052A" w:rsidRDefault="0080052A" w:rsidP="0080052A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52A">
        <w:rPr>
          <w:rFonts w:ascii="Times New Roman" w:hAnsi="Times New Roman" w:cs="Times New Roman"/>
          <w:sz w:val="28"/>
          <w:szCs w:val="28"/>
        </w:rPr>
        <w:t>характеристики линии (линий) передачи (транспортировки) по каждому виду 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2A">
        <w:rPr>
          <w:rFonts w:ascii="Times New Roman" w:hAnsi="Times New Roman" w:cs="Times New Roman"/>
          <w:sz w:val="28"/>
          <w:szCs w:val="28"/>
        </w:rPr>
        <w:t>энергетических ресурсов за отчетный (базовый) год, определенной(-ых) заказчиком в договоре:</w:t>
      </w:r>
    </w:p>
    <w:p w:rsidR="0080052A" w:rsidRPr="0080052A" w:rsidRDefault="0080052A" w:rsidP="0080052A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0052A">
        <w:rPr>
          <w:rFonts w:ascii="Times New Roman" w:hAnsi="Times New Roman" w:cs="Times New Roman"/>
          <w:sz w:val="28"/>
          <w:szCs w:val="28"/>
        </w:rPr>
        <w:t>наименование линии (линий) передачи;</w:t>
      </w:r>
    </w:p>
    <w:p w:rsidR="0080052A" w:rsidRPr="0080052A" w:rsidRDefault="0080052A" w:rsidP="0080052A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0052A">
        <w:rPr>
          <w:rFonts w:ascii="Times New Roman" w:hAnsi="Times New Roman" w:cs="Times New Roman"/>
          <w:sz w:val="28"/>
          <w:szCs w:val="28"/>
        </w:rPr>
        <w:t>вид передаваемого энергетического ресурса;</w:t>
      </w:r>
    </w:p>
    <w:p w:rsidR="0080052A" w:rsidRPr="0080052A" w:rsidRDefault="0080052A" w:rsidP="0080052A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0052A">
        <w:rPr>
          <w:rFonts w:ascii="Times New Roman" w:hAnsi="Times New Roman" w:cs="Times New Roman"/>
          <w:sz w:val="28"/>
          <w:szCs w:val="28"/>
        </w:rPr>
        <w:t>единица измерения и значение суммарного объема передаваемого эне</w:t>
      </w:r>
      <w:r w:rsidRPr="0080052A">
        <w:rPr>
          <w:rFonts w:ascii="Times New Roman" w:hAnsi="Times New Roman" w:cs="Times New Roman"/>
          <w:sz w:val="28"/>
          <w:szCs w:val="28"/>
        </w:rPr>
        <w:t>р</w:t>
      </w:r>
      <w:r w:rsidRPr="0080052A">
        <w:rPr>
          <w:rFonts w:ascii="Times New Roman" w:hAnsi="Times New Roman" w:cs="Times New Roman"/>
          <w:sz w:val="28"/>
          <w:szCs w:val="28"/>
        </w:rPr>
        <w:t>гетического ресурса;</w:t>
      </w:r>
    </w:p>
    <w:p w:rsidR="0080052A" w:rsidRPr="0080052A" w:rsidRDefault="0080052A" w:rsidP="0080052A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0052A">
        <w:rPr>
          <w:rFonts w:ascii="Times New Roman" w:hAnsi="Times New Roman" w:cs="Times New Roman"/>
          <w:sz w:val="28"/>
          <w:szCs w:val="28"/>
        </w:rPr>
        <w:t>единица измерения и значение суммарных фактических потерь перед</w:t>
      </w:r>
      <w:r w:rsidRPr="0080052A">
        <w:rPr>
          <w:rFonts w:ascii="Times New Roman" w:hAnsi="Times New Roman" w:cs="Times New Roman"/>
          <w:sz w:val="28"/>
          <w:szCs w:val="28"/>
        </w:rPr>
        <w:t>а</w:t>
      </w:r>
      <w:r w:rsidRPr="0080052A">
        <w:rPr>
          <w:rFonts w:ascii="Times New Roman" w:hAnsi="Times New Roman" w:cs="Times New Roman"/>
          <w:sz w:val="28"/>
          <w:szCs w:val="28"/>
        </w:rPr>
        <w:t>ваемого энергетического</w:t>
      </w:r>
    </w:p>
    <w:p w:rsidR="0080052A" w:rsidRPr="0080052A" w:rsidRDefault="0080052A" w:rsidP="0080052A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0052A">
        <w:rPr>
          <w:rFonts w:ascii="Times New Roman" w:hAnsi="Times New Roman" w:cs="Times New Roman"/>
          <w:sz w:val="28"/>
          <w:szCs w:val="28"/>
        </w:rPr>
        <w:t>ресурса;</w:t>
      </w:r>
    </w:p>
    <w:p w:rsidR="0080052A" w:rsidRPr="0080052A" w:rsidRDefault="0080052A" w:rsidP="0080052A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0052A">
        <w:rPr>
          <w:rFonts w:ascii="Times New Roman" w:hAnsi="Times New Roman" w:cs="Times New Roman"/>
          <w:sz w:val="28"/>
          <w:szCs w:val="28"/>
        </w:rPr>
        <w:t>способ прокладки;</w:t>
      </w:r>
    </w:p>
    <w:p w:rsidR="000128B6" w:rsidRPr="0080052A" w:rsidRDefault="0080052A" w:rsidP="0080052A">
      <w:pPr>
        <w:pStyle w:val="a7"/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0052A">
        <w:rPr>
          <w:rFonts w:ascii="Times New Roman" w:hAnsi="Times New Roman" w:cs="Times New Roman"/>
          <w:sz w:val="28"/>
          <w:szCs w:val="28"/>
        </w:rPr>
        <w:t>единица измерения и значение суммарной протяженности.</w:t>
      </w:r>
    </w:p>
    <w:p w:rsidR="007E3412" w:rsidRPr="007E3412" w:rsidRDefault="007E3412" w:rsidP="008E65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усмотрение исполнителя данный пункт можно разделить на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подразделы, в зависимости от специфики организации.</w:t>
      </w:r>
    </w:p>
    <w:p w:rsidR="00BA7EC8" w:rsidRPr="00644353" w:rsidRDefault="00B34351" w:rsidP="00FD7BFB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7" w:name="_Toc384055961"/>
      <w:bookmarkStart w:id="118" w:name="_Toc384057268"/>
      <w:bookmarkStart w:id="119" w:name="_Toc384059611"/>
      <w:bookmarkStart w:id="120" w:name="_Toc384110431"/>
      <w:bookmarkStart w:id="121" w:name="_Toc384110836"/>
      <w:bookmarkStart w:id="122" w:name="_Toc384224474"/>
      <w:r>
        <w:rPr>
          <w:rFonts w:ascii="Times New Roman" w:hAnsi="Times New Roman" w:cs="Times New Roman"/>
          <w:b/>
          <w:sz w:val="28"/>
          <w:szCs w:val="28"/>
        </w:rPr>
        <w:t>6</w:t>
      </w:r>
      <w:r w:rsidR="00F9099B" w:rsidRPr="00644353">
        <w:rPr>
          <w:rFonts w:ascii="Times New Roman" w:hAnsi="Times New Roman" w:cs="Times New Roman"/>
          <w:b/>
          <w:sz w:val="28"/>
          <w:szCs w:val="28"/>
        </w:rPr>
        <w:t>.2</w:t>
      </w:r>
      <w:r w:rsidR="008E65CC" w:rsidRPr="00644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EC8" w:rsidRPr="00644353">
        <w:rPr>
          <w:rFonts w:ascii="Times New Roman" w:hAnsi="Times New Roman" w:cs="Times New Roman"/>
          <w:b/>
          <w:sz w:val="28"/>
          <w:szCs w:val="28"/>
        </w:rPr>
        <w:t>Анализ потребления электрической энергии</w:t>
      </w:r>
    </w:p>
    <w:p w:rsidR="00BA7EC8" w:rsidRPr="00644353" w:rsidRDefault="00B34351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A7EC8" w:rsidRPr="00644353">
        <w:rPr>
          <w:rFonts w:ascii="Times New Roman" w:hAnsi="Times New Roman" w:cs="Times New Roman"/>
          <w:b/>
          <w:sz w:val="28"/>
          <w:szCs w:val="28"/>
        </w:rPr>
        <w:t>.2.1 Структура схемы потребления и отпуска электроэнергии</w:t>
      </w:r>
    </w:p>
    <w:p w:rsidR="00BA7EC8" w:rsidRPr="009E72A4" w:rsidRDefault="00BA7EC8" w:rsidP="00BA7E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lastRenderedPageBreak/>
        <w:t>В данном разделе должны быть представлены:</w:t>
      </w:r>
    </w:p>
    <w:p w:rsidR="00BA7EC8" w:rsidRPr="009E72A4" w:rsidRDefault="00BA7EC8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укрупнённая схема электроснабжения организации (поставщик</w:t>
      </w:r>
      <w:r w:rsidR="009C6E2A" w:rsidRPr="009E72A4">
        <w:rPr>
          <w:rFonts w:ascii="Times New Roman" w:hAnsi="Times New Roman" w:cs="Times New Roman"/>
          <w:sz w:val="28"/>
          <w:szCs w:val="28"/>
        </w:rPr>
        <w:t xml:space="preserve"> электрич</w:t>
      </w:r>
      <w:r w:rsidR="009C6E2A" w:rsidRPr="009E72A4">
        <w:rPr>
          <w:rFonts w:ascii="Times New Roman" w:hAnsi="Times New Roman" w:cs="Times New Roman"/>
          <w:sz w:val="28"/>
          <w:szCs w:val="28"/>
        </w:rPr>
        <w:t>е</w:t>
      </w:r>
      <w:r w:rsidR="009C6E2A" w:rsidRPr="009E72A4">
        <w:rPr>
          <w:rFonts w:ascii="Times New Roman" w:hAnsi="Times New Roman" w:cs="Times New Roman"/>
          <w:sz w:val="28"/>
          <w:szCs w:val="28"/>
        </w:rPr>
        <w:t>ской энергии</w:t>
      </w:r>
      <w:r w:rsidRPr="009E72A4">
        <w:rPr>
          <w:rFonts w:ascii="Times New Roman" w:hAnsi="Times New Roman" w:cs="Times New Roman"/>
          <w:sz w:val="28"/>
          <w:szCs w:val="28"/>
        </w:rPr>
        <w:t>, количество вводов, количество приборов</w:t>
      </w:r>
      <w:r w:rsidR="00145679" w:rsidRPr="009E72A4">
        <w:rPr>
          <w:rFonts w:ascii="Times New Roman" w:hAnsi="Times New Roman" w:cs="Times New Roman"/>
          <w:sz w:val="28"/>
          <w:szCs w:val="28"/>
        </w:rPr>
        <w:t xml:space="preserve"> коммерческого и те</w:t>
      </w:r>
      <w:r w:rsidR="00145679" w:rsidRPr="009E72A4">
        <w:rPr>
          <w:rFonts w:ascii="Times New Roman" w:hAnsi="Times New Roman" w:cs="Times New Roman"/>
          <w:sz w:val="28"/>
          <w:szCs w:val="28"/>
        </w:rPr>
        <w:t>х</w:t>
      </w:r>
      <w:r w:rsidR="00145679" w:rsidRPr="009E72A4">
        <w:rPr>
          <w:rFonts w:ascii="Times New Roman" w:hAnsi="Times New Roman" w:cs="Times New Roman"/>
          <w:sz w:val="28"/>
          <w:szCs w:val="28"/>
        </w:rPr>
        <w:t>нического</w:t>
      </w:r>
      <w:r w:rsidRPr="009E72A4">
        <w:rPr>
          <w:rFonts w:ascii="Times New Roman" w:hAnsi="Times New Roman" w:cs="Times New Roman"/>
          <w:sz w:val="28"/>
          <w:szCs w:val="28"/>
        </w:rPr>
        <w:t xml:space="preserve"> учёта и их характеристики (наименование и марка, класс точности, год установки и сроки поверок), состав электрического оборудования и его характеристики</w:t>
      </w:r>
      <w:r w:rsidR="00E81654" w:rsidRPr="009E72A4">
        <w:rPr>
          <w:rFonts w:ascii="Times New Roman" w:hAnsi="Times New Roman" w:cs="Times New Roman"/>
          <w:sz w:val="28"/>
          <w:szCs w:val="28"/>
        </w:rPr>
        <w:t xml:space="preserve"> (например,</w:t>
      </w:r>
      <w:r w:rsidR="009C6E2A" w:rsidRPr="009E72A4">
        <w:rPr>
          <w:rFonts w:ascii="Times New Roman" w:hAnsi="Times New Roman" w:cs="Times New Roman"/>
          <w:sz w:val="28"/>
          <w:szCs w:val="28"/>
        </w:rPr>
        <w:t xml:space="preserve"> мощность,</w:t>
      </w:r>
      <w:r w:rsidR="00300AA5">
        <w:rPr>
          <w:rFonts w:ascii="Times New Roman" w:hAnsi="Times New Roman" w:cs="Times New Roman"/>
          <w:sz w:val="28"/>
          <w:szCs w:val="28"/>
        </w:rPr>
        <w:t xml:space="preserve"> </w:t>
      </w:r>
      <w:r w:rsidR="00E81654" w:rsidRPr="009E72A4">
        <w:rPr>
          <w:rFonts w:ascii="Times New Roman" w:hAnsi="Times New Roman" w:cs="Times New Roman"/>
          <w:sz w:val="28"/>
          <w:szCs w:val="28"/>
        </w:rPr>
        <w:t xml:space="preserve">к.п.д. и </w:t>
      </w:r>
      <w:r w:rsidR="00E81654" w:rsidRPr="009E72A4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E81654" w:rsidRPr="009E72A4">
        <w:rPr>
          <w:rFonts w:ascii="Times New Roman" w:hAnsi="Times New Roman" w:cs="Times New Roman"/>
          <w:sz w:val="28"/>
          <w:szCs w:val="28"/>
          <w:lang w:val="en-US"/>
        </w:rPr>
        <w:sym w:font="Symbol" w:char="F06A"/>
      </w:r>
      <w:r w:rsidR="00300AA5">
        <w:rPr>
          <w:rFonts w:ascii="Times New Roman" w:hAnsi="Times New Roman" w:cs="Times New Roman"/>
          <w:sz w:val="28"/>
          <w:szCs w:val="28"/>
        </w:rPr>
        <w:t xml:space="preserve"> </w:t>
      </w:r>
      <w:r w:rsidR="009C6E2A" w:rsidRPr="009E72A4">
        <w:rPr>
          <w:rFonts w:ascii="Times New Roman" w:hAnsi="Times New Roman" w:cs="Times New Roman"/>
          <w:sz w:val="28"/>
          <w:szCs w:val="28"/>
        </w:rPr>
        <w:t>электро</w:t>
      </w:r>
      <w:r w:rsidR="00E81654" w:rsidRPr="009E72A4">
        <w:rPr>
          <w:rFonts w:ascii="Times New Roman" w:hAnsi="Times New Roman" w:cs="Times New Roman"/>
          <w:sz w:val="28"/>
          <w:szCs w:val="28"/>
        </w:rPr>
        <w:t>двигател</w:t>
      </w:r>
      <w:r w:rsidR="009C6E2A" w:rsidRPr="009E72A4">
        <w:rPr>
          <w:rFonts w:ascii="Times New Roman" w:hAnsi="Times New Roman" w:cs="Times New Roman"/>
          <w:sz w:val="28"/>
          <w:szCs w:val="28"/>
        </w:rPr>
        <w:t>ей</w:t>
      </w:r>
      <w:r w:rsidR="00E81654" w:rsidRPr="009E72A4">
        <w:rPr>
          <w:rFonts w:ascii="Times New Roman" w:hAnsi="Times New Roman" w:cs="Times New Roman"/>
          <w:sz w:val="28"/>
          <w:szCs w:val="28"/>
        </w:rPr>
        <w:t xml:space="preserve"> или трансформатор</w:t>
      </w:r>
      <w:r w:rsidR="009C6E2A" w:rsidRPr="009E72A4">
        <w:rPr>
          <w:rFonts w:ascii="Times New Roman" w:hAnsi="Times New Roman" w:cs="Times New Roman"/>
          <w:sz w:val="28"/>
          <w:szCs w:val="28"/>
        </w:rPr>
        <w:t>ов</w:t>
      </w:r>
      <w:r w:rsidR="00E81654" w:rsidRPr="009E72A4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9E72A4">
        <w:rPr>
          <w:rFonts w:ascii="Times New Roman" w:hAnsi="Times New Roman" w:cs="Times New Roman"/>
          <w:sz w:val="28"/>
          <w:szCs w:val="28"/>
        </w:rPr>
        <w:t>)</w:t>
      </w:r>
      <w:r w:rsidR="009C6E2A" w:rsidRPr="009E72A4">
        <w:rPr>
          <w:rFonts w:ascii="Times New Roman" w:hAnsi="Times New Roman" w:cs="Times New Roman"/>
          <w:sz w:val="28"/>
          <w:szCs w:val="28"/>
        </w:rPr>
        <w:t>, протяжённость электрических сетей и способы их прокладки</w:t>
      </w:r>
      <w:r w:rsidR="00300AA5">
        <w:rPr>
          <w:rFonts w:ascii="Times New Roman" w:hAnsi="Times New Roman" w:cs="Times New Roman"/>
          <w:sz w:val="28"/>
          <w:szCs w:val="28"/>
        </w:rPr>
        <w:t>)</w:t>
      </w:r>
      <w:r w:rsidRPr="009E72A4">
        <w:rPr>
          <w:rFonts w:ascii="Times New Roman" w:hAnsi="Times New Roman" w:cs="Times New Roman"/>
          <w:sz w:val="28"/>
          <w:szCs w:val="28"/>
        </w:rPr>
        <w:t>;</w:t>
      </w:r>
    </w:p>
    <w:p w:rsidR="00BA7EC8" w:rsidRPr="009E72A4" w:rsidRDefault="00BA7EC8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="00155EB3" w:rsidRPr="009E72A4">
        <w:rPr>
          <w:rFonts w:ascii="Times New Roman" w:hAnsi="Times New Roman" w:cs="Times New Roman"/>
          <w:sz w:val="28"/>
          <w:szCs w:val="28"/>
        </w:rPr>
        <w:t>анализ договоров с энергопоставляющей компанией (значения тарифов на используемый энергетический ресурс за отчётный (базовый) год и годы, предшествующие отчетному (базовому) году и сравнительная характерист</w:t>
      </w:r>
      <w:r w:rsidR="00155EB3" w:rsidRPr="009E72A4">
        <w:rPr>
          <w:rFonts w:ascii="Times New Roman" w:hAnsi="Times New Roman" w:cs="Times New Roman"/>
          <w:sz w:val="28"/>
          <w:szCs w:val="28"/>
        </w:rPr>
        <w:t>и</w:t>
      </w:r>
      <w:r w:rsidR="00155EB3" w:rsidRPr="009E72A4">
        <w:rPr>
          <w:rFonts w:ascii="Times New Roman" w:hAnsi="Times New Roman" w:cs="Times New Roman"/>
          <w:sz w:val="28"/>
          <w:szCs w:val="28"/>
        </w:rPr>
        <w:t>ка тарифа к уровню тарифов для категории потребителей, к которой относи</w:t>
      </w:r>
      <w:r w:rsidR="00155EB3" w:rsidRPr="009E72A4">
        <w:rPr>
          <w:rFonts w:ascii="Times New Roman" w:hAnsi="Times New Roman" w:cs="Times New Roman"/>
          <w:sz w:val="28"/>
          <w:szCs w:val="28"/>
        </w:rPr>
        <w:t>т</w:t>
      </w:r>
      <w:r w:rsidR="00155EB3" w:rsidRPr="009E72A4">
        <w:rPr>
          <w:rFonts w:ascii="Times New Roman" w:hAnsi="Times New Roman" w:cs="Times New Roman"/>
          <w:sz w:val="28"/>
          <w:szCs w:val="28"/>
        </w:rPr>
        <w:t>ся объект энергетического обследования);</w:t>
      </w:r>
    </w:p>
    <w:p w:rsidR="00494A24" w:rsidRPr="009E72A4" w:rsidRDefault="00155EB3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Pr="009E72A4">
        <w:rPr>
          <w:rStyle w:val="21"/>
          <w:rFonts w:eastAsiaTheme="minorEastAsia"/>
          <w:color w:val="auto"/>
          <w:sz w:val="28"/>
          <w:szCs w:val="28"/>
        </w:rPr>
        <w:t>значение объёма потребления</w:t>
      </w:r>
      <w:r w:rsidRPr="009E72A4">
        <w:rPr>
          <w:rFonts w:ascii="Times New Roman" w:hAnsi="Times New Roman" w:cs="Times New Roman"/>
          <w:sz w:val="28"/>
          <w:szCs w:val="28"/>
        </w:rPr>
        <w:t xml:space="preserve"> используемой электроэнергии на производс</w:t>
      </w:r>
      <w:r w:rsidRPr="009E72A4">
        <w:rPr>
          <w:rFonts w:ascii="Times New Roman" w:hAnsi="Times New Roman" w:cs="Times New Roman"/>
          <w:sz w:val="28"/>
          <w:szCs w:val="28"/>
        </w:rPr>
        <w:t>т</w:t>
      </w:r>
      <w:r w:rsidRPr="009E72A4">
        <w:rPr>
          <w:rFonts w:ascii="Times New Roman" w:hAnsi="Times New Roman" w:cs="Times New Roman"/>
          <w:sz w:val="28"/>
          <w:szCs w:val="28"/>
        </w:rPr>
        <w:t>во продукции (работ, услуг), в том числе отдельно по каждому виду проду</w:t>
      </w:r>
      <w:r w:rsidRPr="009E72A4">
        <w:rPr>
          <w:rFonts w:ascii="Times New Roman" w:hAnsi="Times New Roman" w:cs="Times New Roman"/>
          <w:sz w:val="28"/>
          <w:szCs w:val="28"/>
        </w:rPr>
        <w:t>к</w:t>
      </w:r>
      <w:r w:rsidRPr="009E72A4">
        <w:rPr>
          <w:rFonts w:ascii="Times New Roman" w:hAnsi="Times New Roman" w:cs="Times New Roman"/>
          <w:sz w:val="28"/>
          <w:szCs w:val="28"/>
        </w:rPr>
        <w:t>ции (работ, услуг) за отчётный (базовый) год и годы, предшествующие о</w:t>
      </w:r>
      <w:r w:rsidRPr="009E72A4">
        <w:rPr>
          <w:rFonts w:ascii="Times New Roman" w:hAnsi="Times New Roman" w:cs="Times New Roman"/>
          <w:sz w:val="28"/>
          <w:szCs w:val="28"/>
        </w:rPr>
        <w:t>т</w:t>
      </w:r>
      <w:r w:rsidRPr="009E72A4">
        <w:rPr>
          <w:rFonts w:ascii="Times New Roman" w:hAnsi="Times New Roman" w:cs="Times New Roman"/>
          <w:sz w:val="28"/>
          <w:szCs w:val="28"/>
        </w:rPr>
        <w:t>четному (базовому) году, для объекта энергетического обследования и его обособленных подразделений (для юридических лиц), осуществляющих пр</w:t>
      </w:r>
      <w:r w:rsidRPr="009E72A4">
        <w:rPr>
          <w:rFonts w:ascii="Times New Roman" w:hAnsi="Times New Roman" w:cs="Times New Roman"/>
          <w:sz w:val="28"/>
          <w:szCs w:val="28"/>
        </w:rPr>
        <w:t>о</w:t>
      </w:r>
      <w:r w:rsidRPr="009E72A4">
        <w:rPr>
          <w:rFonts w:ascii="Times New Roman" w:hAnsi="Times New Roman" w:cs="Times New Roman"/>
          <w:sz w:val="28"/>
          <w:szCs w:val="28"/>
        </w:rPr>
        <w:t>изводство продукции (работ, ус</w:t>
      </w:r>
      <w:r w:rsidR="00926452" w:rsidRPr="009E72A4">
        <w:rPr>
          <w:rFonts w:ascii="Times New Roman" w:hAnsi="Times New Roman" w:cs="Times New Roman"/>
          <w:sz w:val="28"/>
          <w:szCs w:val="28"/>
        </w:rPr>
        <w:t>луг)</w:t>
      </w:r>
      <w:r w:rsidR="00494A24" w:rsidRPr="009E72A4">
        <w:rPr>
          <w:rFonts w:ascii="Times New Roman" w:hAnsi="Times New Roman" w:cs="Times New Roman"/>
          <w:sz w:val="28"/>
          <w:szCs w:val="28"/>
        </w:rPr>
        <w:t>;</w:t>
      </w:r>
    </w:p>
    <w:p w:rsidR="00155EB3" w:rsidRPr="009E72A4" w:rsidRDefault="00494A24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Pr="009E72A4">
        <w:rPr>
          <w:rStyle w:val="21"/>
          <w:rFonts w:eastAsiaTheme="minorEastAsia"/>
          <w:color w:val="auto"/>
          <w:sz w:val="28"/>
          <w:szCs w:val="28"/>
        </w:rPr>
        <w:t xml:space="preserve">значение объёма </w:t>
      </w:r>
      <w:r w:rsidRPr="009E72A4">
        <w:rPr>
          <w:rFonts w:ascii="Times New Roman" w:hAnsi="Times New Roman" w:cs="Times New Roman"/>
          <w:sz w:val="28"/>
          <w:szCs w:val="28"/>
        </w:rPr>
        <w:t>электроэнергии, поставляемой субабонентам за отчётный (базовый) год и годы, предшествующие отчетному (базовому) году</w:t>
      </w:r>
      <w:r w:rsidR="00926452" w:rsidRPr="009E72A4">
        <w:rPr>
          <w:rFonts w:ascii="Times New Roman" w:hAnsi="Times New Roman" w:cs="Times New Roman"/>
          <w:sz w:val="28"/>
          <w:szCs w:val="28"/>
        </w:rPr>
        <w:t>.</w:t>
      </w:r>
    </w:p>
    <w:p w:rsidR="00644353" w:rsidRDefault="00B34351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26452" w:rsidRPr="00644353">
        <w:rPr>
          <w:rFonts w:ascii="Times New Roman" w:hAnsi="Times New Roman" w:cs="Times New Roman"/>
          <w:b/>
          <w:sz w:val="28"/>
          <w:szCs w:val="28"/>
        </w:rPr>
        <w:t xml:space="preserve">.2.2 </w:t>
      </w:r>
      <w:r w:rsidR="007A716F" w:rsidRPr="00644353">
        <w:rPr>
          <w:rFonts w:ascii="Times New Roman" w:hAnsi="Times New Roman" w:cs="Times New Roman"/>
          <w:b/>
          <w:sz w:val="28"/>
          <w:szCs w:val="28"/>
        </w:rPr>
        <w:t>Определение норматива потребления электроэнергии</w:t>
      </w:r>
      <w:r w:rsidR="007A716F" w:rsidRPr="009E7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6F" w:rsidRPr="009E72A4" w:rsidRDefault="00644353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353">
        <w:rPr>
          <w:rFonts w:ascii="Times New Roman" w:hAnsi="Times New Roman" w:cs="Times New Roman"/>
          <w:sz w:val="28"/>
          <w:szCs w:val="28"/>
        </w:rPr>
        <w:t>Определение норматива потребления электроэнергии</w:t>
      </w:r>
      <w:r w:rsidRPr="009E72A4">
        <w:rPr>
          <w:rFonts w:ascii="Times New Roman" w:hAnsi="Times New Roman" w:cs="Times New Roman"/>
          <w:sz w:val="28"/>
          <w:szCs w:val="28"/>
        </w:rPr>
        <w:t xml:space="preserve"> </w:t>
      </w:r>
      <w:r w:rsidR="007A716F" w:rsidRPr="009E72A4">
        <w:rPr>
          <w:rFonts w:ascii="Times New Roman" w:hAnsi="Times New Roman" w:cs="Times New Roman"/>
          <w:sz w:val="28"/>
          <w:szCs w:val="28"/>
        </w:rPr>
        <w:t>для объекта энергет</w:t>
      </w:r>
      <w:r w:rsidR="007A716F" w:rsidRPr="009E72A4">
        <w:rPr>
          <w:rFonts w:ascii="Times New Roman" w:hAnsi="Times New Roman" w:cs="Times New Roman"/>
          <w:sz w:val="28"/>
          <w:szCs w:val="28"/>
        </w:rPr>
        <w:t>и</w:t>
      </w:r>
      <w:r w:rsidR="007A716F" w:rsidRPr="009E72A4">
        <w:rPr>
          <w:rFonts w:ascii="Times New Roman" w:hAnsi="Times New Roman" w:cs="Times New Roman"/>
          <w:sz w:val="28"/>
          <w:szCs w:val="28"/>
        </w:rPr>
        <w:t xml:space="preserve">ческого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7A716F" w:rsidRPr="009E72A4">
        <w:rPr>
          <w:rFonts w:ascii="Times New Roman" w:hAnsi="Times New Roman" w:cs="Times New Roman"/>
          <w:sz w:val="28"/>
          <w:szCs w:val="28"/>
        </w:rPr>
        <w:t>на основании анализа схемы электроснабж</w:t>
      </w:r>
      <w:r w:rsidR="007A716F" w:rsidRPr="009E72A4">
        <w:rPr>
          <w:rFonts w:ascii="Times New Roman" w:hAnsi="Times New Roman" w:cs="Times New Roman"/>
          <w:sz w:val="28"/>
          <w:szCs w:val="28"/>
        </w:rPr>
        <w:t>е</w:t>
      </w:r>
      <w:r w:rsidR="007A716F" w:rsidRPr="009E72A4">
        <w:rPr>
          <w:rFonts w:ascii="Times New Roman" w:hAnsi="Times New Roman" w:cs="Times New Roman"/>
          <w:sz w:val="28"/>
          <w:szCs w:val="28"/>
        </w:rPr>
        <w:t>ния и характеристик потребителей электроэнергии (мощности, времени раб</w:t>
      </w:r>
      <w:r w:rsidR="007A716F" w:rsidRPr="009E72A4">
        <w:rPr>
          <w:rFonts w:ascii="Times New Roman" w:hAnsi="Times New Roman" w:cs="Times New Roman"/>
          <w:sz w:val="28"/>
          <w:szCs w:val="28"/>
        </w:rPr>
        <w:t>о</w:t>
      </w:r>
      <w:r w:rsidR="007A716F" w:rsidRPr="009E72A4">
        <w:rPr>
          <w:rFonts w:ascii="Times New Roman" w:hAnsi="Times New Roman" w:cs="Times New Roman"/>
          <w:sz w:val="28"/>
          <w:szCs w:val="28"/>
        </w:rPr>
        <w:t xml:space="preserve">ты). </w:t>
      </w:r>
    </w:p>
    <w:p w:rsidR="00155EB3" w:rsidRPr="00644353" w:rsidRDefault="00B34351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A716F" w:rsidRPr="00644353">
        <w:rPr>
          <w:rFonts w:ascii="Times New Roman" w:hAnsi="Times New Roman" w:cs="Times New Roman"/>
          <w:b/>
          <w:sz w:val="28"/>
          <w:szCs w:val="28"/>
        </w:rPr>
        <w:t xml:space="preserve">.2.3 </w:t>
      </w:r>
      <w:r w:rsidR="00AB03FA" w:rsidRPr="00644353">
        <w:rPr>
          <w:rFonts w:ascii="Times New Roman" w:hAnsi="Times New Roman" w:cs="Times New Roman"/>
          <w:b/>
          <w:sz w:val="28"/>
          <w:szCs w:val="28"/>
        </w:rPr>
        <w:t>Документальное и инструментальное обследование элементов си</w:t>
      </w:r>
      <w:r w:rsidR="00AB03FA" w:rsidRPr="00644353">
        <w:rPr>
          <w:rFonts w:ascii="Times New Roman" w:hAnsi="Times New Roman" w:cs="Times New Roman"/>
          <w:b/>
          <w:sz w:val="28"/>
          <w:szCs w:val="28"/>
        </w:rPr>
        <w:t>с</w:t>
      </w:r>
      <w:r w:rsidR="00AB03FA" w:rsidRPr="00644353">
        <w:rPr>
          <w:rFonts w:ascii="Times New Roman" w:hAnsi="Times New Roman" w:cs="Times New Roman"/>
          <w:b/>
          <w:sz w:val="28"/>
          <w:szCs w:val="28"/>
        </w:rPr>
        <w:t>темы электроснабжения и электропотребления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>.</w:t>
      </w:r>
    </w:p>
    <w:p w:rsidR="00AB03FA" w:rsidRPr="009E72A4" w:rsidRDefault="00AB03FA" w:rsidP="00AB03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В данном разделе должны быть представлены:</w:t>
      </w:r>
    </w:p>
    <w:p w:rsidR="00AB03FA" w:rsidRPr="009E72A4" w:rsidRDefault="00AB03FA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="00D37624" w:rsidRPr="009E72A4">
        <w:rPr>
          <w:rFonts w:ascii="Times New Roman" w:hAnsi="Times New Roman" w:cs="Times New Roman"/>
          <w:sz w:val="28"/>
          <w:szCs w:val="28"/>
        </w:rPr>
        <w:t>результаты оценки качества поставляемой электроэнергии;</w:t>
      </w:r>
    </w:p>
    <w:p w:rsidR="00D37624" w:rsidRPr="009E72A4" w:rsidRDefault="00D37624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lastRenderedPageBreak/>
        <w:t xml:space="preserve">- результаты проверки </w:t>
      </w:r>
      <w:r w:rsidR="009C6E2A" w:rsidRPr="009E72A4">
        <w:rPr>
          <w:rFonts w:ascii="Times New Roman" w:hAnsi="Times New Roman" w:cs="Times New Roman"/>
          <w:sz w:val="28"/>
          <w:szCs w:val="28"/>
        </w:rPr>
        <w:t xml:space="preserve">приборов учёта и </w:t>
      </w:r>
      <w:r w:rsidRPr="009E72A4">
        <w:rPr>
          <w:rFonts w:ascii="Times New Roman" w:hAnsi="Times New Roman" w:cs="Times New Roman"/>
          <w:sz w:val="28"/>
          <w:szCs w:val="28"/>
        </w:rPr>
        <w:t>соответстви</w:t>
      </w:r>
      <w:r w:rsidR="009C6E2A" w:rsidRPr="009E72A4">
        <w:rPr>
          <w:rFonts w:ascii="Times New Roman" w:hAnsi="Times New Roman" w:cs="Times New Roman"/>
          <w:sz w:val="28"/>
          <w:szCs w:val="28"/>
        </w:rPr>
        <w:t>е их</w:t>
      </w:r>
      <w:r w:rsidRPr="009E72A4">
        <w:rPr>
          <w:rFonts w:ascii="Times New Roman" w:hAnsi="Times New Roman" w:cs="Times New Roman"/>
          <w:sz w:val="28"/>
          <w:szCs w:val="28"/>
        </w:rPr>
        <w:t xml:space="preserve"> сроков действия данным их поверки;</w:t>
      </w:r>
    </w:p>
    <w:p w:rsidR="00BE3FB5" w:rsidRPr="009E72A4" w:rsidRDefault="00D37624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результаты измерения </w:t>
      </w:r>
      <w:r w:rsidR="00BE3FB5" w:rsidRPr="009E72A4">
        <w:rPr>
          <w:rFonts w:ascii="Times New Roman" w:hAnsi="Times New Roman" w:cs="Times New Roman"/>
          <w:sz w:val="28"/>
          <w:szCs w:val="28"/>
        </w:rPr>
        <w:t>характеристик установленного оборудования;</w:t>
      </w:r>
    </w:p>
    <w:p w:rsidR="00D37624" w:rsidRPr="009E72A4" w:rsidRDefault="00BE3FB5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результаты измерения фактической освещённости помещений обследуем</w:t>
      </w:r>
      <w:r w:rsidRPr="009E72A4">
        <w:rPr>
          <w:rFonts w:ascii="Times New Roman" w:hAnsi="Times New Roman" w:cs="Times New Roman"/>
          <w:sz w:val="28"/>
          <w:szCs w:val="28"/>
        </w:rPr>
        <w:t>о</w:t>
      </w:r>
      <w:r w:rsidRPr="009E72A4">
        <w:rPr>
          <w:rFonts w:ascii="Times New Roman" w:hAnsi="Times New Roman" w:cs="Times New Roman"/>
          <w:sz w:val="28"/>
          <w:szCs w:val="28"/>
        </w:rPr>
        <w:t>го объекта и сравнения с нормативами;</w:t>
      </w:r>
    </w:p>
    <w:p w:rsidR="00BE3FB5" w:rsidRPr="009E72A4" w:rsidRDefault="00BE3FB5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график нагрузки в течение недели и его анализ;</w:t>
      </w:r>
    </w:p>
    <w:p w:rsidR="00BE3FB5" w:rsidRPr="009E72A4" w:rsidRDefault="00BE3FB5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выявление нерациональных расходов электроэнергии.</w:t>
      </w:r>
    </w:p>
    <w:p w:rsidR="00BE3FB5" w:rsidRPr="00644353" w:rsidRDefault="00B34351" w:rsidP="00BE0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E3FB5" w:rsidRPr="00644353">
        <w:rPr>
          <w:rFonts w:ascii="Times New Roman" w:hAnsi="Times New Roman" w:cs="Times New Roman"/>
          <w:b/>
          <w:sz w:val="28"/>
          <w:szCs w:val="28"/>
        </w:rPr>
        <w:t>.2.</w:t>
      </w:r>
      <w:r w:rsidR="007A716F" w:rsidRPr="00644353">
        <w:rPr>
          <w:rFonts w:ascii="Times New Roman" w:hAnsi="Times New Roman" w:cs="Times New Roman"/>
          <w:b/>
          <w:sz w:val="28"/>
          <w:szCs w:val="28"/>
        </w:rPr>
        <w:t>4</w:t>
      </w:r>
      <w:r w:rsidR="00BE3FB5" w:rsidRPr="00644353">
        <w:rPr>
          <w:rFonts w:ascii="Times New Roman" w:hAnsi="Times New Roman" w:cs="Times New Roman"/>
          <w:b/>
          <w:sz w:val="28"/>
          <w:szCs w:val="28"/>
        </w:rPr>
        <w:t xml:space="preserve"> Разработка</w:t>
      </w:r>
      <w:r w:rsidR="0054340F" w:rsidRPr="00644353">
        <w:rPr>
          <w:rFonts w:ascii="Times New Roman" w:hAnsi="Times New Roman" w:cs="Times New Roman"/>
          <w:b/>
          <w:sz w:val="28"/>
          <w:szCs w:val="28"/>
        </w:rPr>
        <w:t xml:space="preserve"> технических</w:t>
      </w:r>
      <w:r w:rsidR="008E65CC" w:rsidRPr="00644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0AA" w:rsidRPr="00644353">
        <w:rPr>
          <w:rFonts w:ascii="Times New Roman" w:hAnsi="Times New Roman" w:cs="Times New Roman"/>
          <w:b/>
          <w:sz w:val="28"/>
          <w:szCs w:val="28"/>
        </w:rPr>
        <w:t xml:space="preserve">и организационных </w:t>
      </w:r>
      <w:r w:rsidR="00BE3FB5" w:rsidRPr="00644353">
        <w:rPr>
          <w:rFonts w:ascii="Times New Roman" w:hAnsi="Times New Roman" w:cs="Times New Roman"/>
          <w:b/>
          <w:sz w:val="28"/>
          <w:szCs w:val="28"/>
        </w:rPr>
        <w:t>мероприятий по с</w:t>
      </w:r>
      <w:r w:rsidR="00BE3FB5" w:rsidRPr="00644353">
        <w:rPr>
          <w:rFonts w:ascii="Times New Roman" w:hAnsi="Times New Roman" w:cs="Times New Roman"/>
          <w:b/>
          <w:sz w:val="28"/>
          <w:szCs w:val="28"/>
        </w:rPr>
        <w:t>о</w:t>
      </w:r>
      <w:r w:rsidR="00BE3FB5" w:rsidRPr="00644353">
        <w:rPr>
          <w:rFonts w:ascii="Times New Roman" w:hAnsi="Times New Roman" w:cs="Times New Roman"/>
          <w:b/>
          <w:sz w:val="28"/>
          <w:szCs w:val="28"/>
        </w:rPr>
        <w:t>кращению нерациональных расходов электроэнергии.</w:t>
      </w:r>
    </w:p>
    <w:p w:rsidR="00926452" w:rsidRPr="00644353" w:rsidRDefault="00B34351" w:rsidP="00494A2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94A24" w:rsidRPr="00644353">
        <w:rPr>
          <w:rFonts w:ascii="Times New Roman" w:hAnsi="Times New Roman" w:cs="Times New Roman"/>
          <w:b/>
          <w:sz w:val="28"/>
          <w:szCs w:val="28"/>
        </w:rPr>
        <w:t>.3 Анализ потребления тепловой энергии</w:t>
      </w:r>
    </w:p>
    <w:p w:rsidR="009C6E2A" w:rsidRPr="00644353" w:rsidRDefault="00B34351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 xml:space="preserve">.3.1 Структура схемы потребления и отпуска </w:t>
      </w:r>
      <w:r w:rsidR="008F7CB5" w:rsidRPr="00644353">
        <w:rPr>
          <w:rFonts w:ascii="Times New Roman" w:hAnsi="Times New Roman" w:cs="Times New Roman"/>
          <w:b/>
          <w:sz w:val="28"/>
          <w:szCs w:val="28"/>
        </w:rPr>
        <w:t xml:space="preserve">тепловой 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>энергии</w:t>
      </w:r>
    </w:p>
    <w:p w:rsidR="009C6E2A" w:rsidRPr="009E72A4" w:rsidRDefault="009C6E2A" w:rsidP="009C6E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В данном разделе должны быть представлены:</w:t>
      </w:r>
    </w:p>
    <w:p w:rsidR="009C6E2A" w:rsidRPr="009E72A4" w:rsidRDefault="009C6E2A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укрупнённая схема тепловой сети организации (поставщик тепловой эне</w:t>
      </w:r>
      <w:r w:rsidRPr="009E72A4">
        <w:rPr>
          <w:rFonts w:ascii="Times New Roman" w:hAnsi="Times New Roman" w:cs="Times New Roman"/>
          <w:sz w:val="28"/>
          <w:szCs w:val="28"/>
        </w:rPr>
        <w:t>р</w:t>
      </w:r>
      <w:r w:rsidRPr="009E72A4">
        <w:rPr>
          <w:rFonts w:ascii="Times New Roman" w:hAnsi="Times New Roman" w:cs="Times New Roman"/>
          <w:sz w:val="28"/>
          <w:szCs w:val="28"/>
        </w:rPr>
        <w:t>гии, количество вводов, количество приборов коммерческого и технического учёта и их характеристики (наименование и марка, класс точности, год уст</w:t>
      </w:r>
      <w:r w:rsidRPr="009E72A4">
        <w:rPr>
          <w:rFonts w:ascii="Times New Roman" w:hAnsi="Times New Roman" w:cs="Times New Roman"/>
          <w:sz w:val="28"/>
          <w:szCs w:val="28"/>
        </w:rPr>
        <w:t>а</w:t>
      </w:r>
      <w:r w:rsidRPr="009E72A4">
        <w:rPr>
          <w:rFonts w:ascii="Times New Roman" w:hAnsi="Times New Roman" w:cs="Times New Roman"/>
          <w:sz w:val="28"/>
          <w:szCs w:val="28"/>
        </w:rPr>
        <w:t>новки и сроки поверок), состав потребителей тепловой энергии и его хара</w:t>
      </w:r>
      <w:r w:rsidRPr="009E72A4">
        <w:rPr>
          <w:rFonts w:ascii="Times New Roman" w:hAnsi="Times New Roman" w:cs="Times New Roman"/>
          <w:sz w:val="28"/>
          <w:szCs w:val="28"/>
        </w:rPr>
        <w:t>к</w:t>
      </w:r>
      <w:r w:rsidRPr="009E72A4">
        <w:rPr>
          <w:rFonts w:ascii="Times New Roman" w:hAnsi="Times New Roman" w:cs="Times New Roman"/>
          <w:sz w:val="28"/>
          <w:szCs w:val="28"/>
        </w:rPr>
        <w:t xml:space="preserve">теристики (например, </w:t>
      </w:r>
      <w:r w:rsidR="004045EF" w:rsidRPr="009E72A4">
        <w:rPr>
          <w:rFonts w:ascii="Times New Roman" w:hAnsi="Times New Roman" w:cs="Times New Roman"/>
          <w:sz w:val="28"/>
          <w:szCs w:val="28"/>
        </w:rPr>
        <w:t>на обогрев собственных помещений, горячее вод</w:t>
      </w:r>
      <w:r w:rsidR="004045EF" w:rsidRPr="009E72A4">
        <w:rPr>
          <w:rFonts w:ascii="Times New Roman" w:hAnsi="Times New Roman" w:cs="Times New Roman"/>
          <w:sz w:val="28"/>
          <w:szCs w:val="28"/>
        </w:rPr>
        <w:t>о</w:t>
      </w:r>
      <w:r w:rsidR="004045EF" w:rsidRPr="009E72A4">
        <w:rPr>
          <w:rFonts w:ascii="Times New Roman" w:hAnsi="Times New Roman" w:cs="Times New Roman"/>
          <w:sz w:val="28"/>
          <w:szCs w:val="28"/>
        </w:rPr>
        <w:t>снабжение, тепловые завесы, производство продукции и т.п</w:t>
      </w:r>
      <w:r w:rsidRPr="009E72A4">
        <w:rPr>
          <w:rFonts w:ascii="Times New Roman" w:hAnsi="Times New Roman" w:cs="Times New Roman"/>
          <w:sz w:val="28"/>
          <w:szCs w:val="28"/>
        </w:rPr>
        <w:t xml:space="preserve">.), протяжённость </w:t>
      </w:r>
      <w:r w:rsidR="004045EF" w:rsidRPr="009E72A4">
        <w:rPr>
          <w:rFonts w:ascii="Times New Roman" w:hAnsi="Times New Roman" w:cs="Times New Roman"/>
          <w:sz w:val="28"/>
          <w:szCs w:val="28"/>
        </w:rPr>
        <w:t>тепловых</w:t>
      </w:r>
      <w:r w:rsidRPr="009E72A4">
        <w:rPr>
          <w:rFonts w:ascii="Times New Roman" w:hAnsi="Times New Roman" w:cs="Times New Roman"/>
          <w:sz w:val="28"/>
          <w:szCs w:val="28"/>
        </w:rPr>
        <w:t xml:space="preserve"> сетей и способы их прокладки);</w:t>
      </w:r>
    </w:p>
    <w:p w:rsidR="009C6E2A" w:rsidRPr="009E72A4" w:rsidRDefault="009C6E2A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анализ договоров с компанией</w:t>
      </w:r>
      <w:r w:rsidR="004045EF" w:rsidRPr="009E72A4">
        <w:rPr>
          <w:rFonts w:ascii="Times New Roman" w:hAnsi="Times New Roman" w:cs="Times New Roman"/>
          <w:sz w:val="28"/>
          <w:szCs w:val="28"/>
        </w:rPr>
        <w:t>,</w:t>
      </w:r>
      <w:r w:rsidR="00200AA8">
        <w:rPr>
          <w:rFonts w:ascii="Times New Roman" w:hAnsi="Times New Roman" w:cs="Times New Roman"/>
          <w:sz w:val="28"/>
          <w:szCs w:val="28"/>
        </w:rPr>
        <w:t xml:space="preserve"> </w:t>
      </w:r>
      <w:r w:rsidR="004045EF" w:rsidRPr="009E72A4">
        <w:rPr>
          <w:rFonts w:ascii="Times New Roman" w:hAnsi="Times New Roman" w:cs="Times New Roman"/>
          <w:sz w:val="28"/>
          <w:szCs w:val="28"/>
        </w:rPr>
        <w:t xml:space="preserve">поставляющей тепловую энергию </w:t>
      </w:r>
      <w:r w:rsidRPr="009E72A4">
        <w:rPr>
          <w:rFonts w:ascii="Times New Roman" w:hAnsi="Times New Roman" w:cs="Times New Roman"/>
          <w:sz w:val="28"/>
          <w:szCs w:val="28"/>
        </w:rPr>
        <w:t>(значения тарифов на используемый энергетический ресурс за отчётный (базовый) год и годы, предшествующие отчетному (базовому) году и сравнительная хара</w:t>
      </w:r>
      <w:r w:rsidRPr="009E72A4">
        <w:rPr>
          <w:rFonts w:ascii="Times New Roman" w:hAnsi="Times New Roman" w:cs="Times New Roman"/>
          <w:sz w:val="28"/>
          <w:szCs w:val="28"/>
        </w:rPr>
        <w:t>к</w:t>
      </w:r>
      <w:r w:rsidRPr="009E72A4">
        <w:rPr>
          <w:rFonts w:ascii="Times New Roman" w:hAnsi="Times New Roman" w:cs="Times New Roman"/>
          <w:sz w:val="28"/>
          <w:szCs w:val="28"/>
        </w:rPr>
        <w:t>теристика тарифа к уровню тарифов для категории потребителей, к которой относится объект энергетического обследования);</w:t>
      </w:r>
    </w:p>
    <w:p w:rsidR="009C6E2A" w:rsidRPr="009E72A4" w:rsidRDefault="009C6E2A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Pr="009E72A4">
        <w:rPr>
          <w:rStyle w:val="21"/>
          <w:rFonts w:eastAsiaTheme="minorEastAsia"/>
          <w:color w:val="auto"/>
          <w:sz w:val="28"/>
          <w:szCs w:val="28"/>
        </w:rPr>
        <w:t>значение объёма потребления</w:t>
      </w:r>
      <w:r w:rsidRPr="009E72A4">
        <w:rPr>
          <w:rFonts w:ascii="Times New Roman" w:hAnsi="Times New Roman" w:cs="Times New Roman"/>
          <w:sz w:val="28"/>
          <w:szCs w:val="28"/>
        </w:rPr>
        <w:t xml:space="preserve"> используемой </w:t>
      </w:r>
      <w:r w:rsidR="00873BDB" w:rsidRPr="009E72A4">
        <w:rPr>
          <w:rFonts w:ascii="Times New Roman" w:hAnsi="Times New Roman" w:cs="Times New Roman"/>
          <w:sz w:val="28"/>
          <w:szCs w:val="28"/>
        </w:rPr>
        <w:t>тепловой энергии</w:t>
      </w:r>
      <w:r w:rsidRPr="009E72A4">
        <w:rPr>
          <w:rFonts w:ascii="Times New Roman" w:hAnsi="Times New Roman" w:cs="Times New Roman"/>
          <w:sz w:val="28"/>
          <w:szCs w:val="28"/>
        </w:rPr>
        <w:t xml:space="preserve"> на произво</w:t>
      </w:r>
      <w:r w:rsidRPr="009E72A4">
        <w:rPr>
          <w:rFonts w:ascii="Times New Roman" w:hAnsi="Times New Roman" w:cs="Times New Roman"/>
          <w:sz w:val="28"/>
          <w:szCs w:val="28"/>
        </w:rPr>
        <w:t>д</w:t>
      </w:r>
      <w:r w:rsidRPr="009E72A4">
        <w:rPr>
          <w:rFonts w:ascii="Times New Roman" w:hAnsi="Times New Roman" w:cs="Times New Roman"/>
          <w:sz w:val="28"/>
          <w:szCs w:val="28"/>
        </w:rPr>
        <w:t>ство продукции (работ, услуг), в том числе отдельно по каждому виду пр</w:t>
      </w:r>
      <w:r w:rsidRPr="009E72A4">
        <w:rPr>
          <w:rFonts w:ascii="Times New Roman" w:hAnsi="Times New Roman" w:cs="Times New Roman"/>
          <w:sz w:val="28"/>
          <w:szCs w:val="28"/>
        </w:rPr>
        <w:t>о</w:t>
      </w:r>
      <w:r w:rsidRPr="009E72A4">
        <w:rPr>
          <w:rFonts w:ascii="Times New Roman" w:hAnsi="Times New Roman" w:cs="Times New Roman"/>
          <w:sz w:val="28"/>
          <w:szCs w:val="28"/>
        </w:rPr>
        <w:t>дукции (работ, услуг) за отчётный (базовый) год и годы, предшествующие отчетному (базовому) году, для объекта энергетического обследования и его обособленных подразделений (для юридических лиц), осуществляющих пр</w:t>
      </w:r>
      <w:r w:rsidRPr="009E72A4">
        <w:rPr>
          <w:rFonts w:ascii="Times New Roman" w:hAnsi="Times New Roman" w:cs="Times New Roman"/>
          <w:sz w:val="28"/>
          <w:szCs w:val="28"/>
        </w:rPr>
        <w:t>о</w:t>
      </w:r>
      <w:r w:rsidRPr="009E72A4">
        <w:rPr>
          <w:rFonts w:ascii="Times New Roman" w:hAnsi="Times New Roman" w:cs="Times New Roman"/>
          <w:sz w:val="28"/>
          <w:szCs w:val="28"/>
        </w:rPr>
        <w:t>изводство продукции (работ, услуг);</w:t>
      </w:r>
    </w:p>
    <w:p w:rsidR="009C6E2A" w:rsidRPr="009E72A4" w:rsidRDefault="009C6E2A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E72A4">
        <w:rPr>
          <w:rStyle w:val="21"/>
          <w:rFonts w:eastAsiaTheme="minorEastAsia"/>
          <w:color w:val="auto"/>
          <w:sz w:val="28"/>
          <w:szCs w:val="28"/>
        </w:rPr>
        <w:t xml:space="preserve">значение объёма </w:t>
      </w:r>
      <w:r w:rsidR="00873BDB" w:rsidRPr="009E72A4">
        <w:rPr>
          <w:rFonts w:ascii="Times New Roman" w:hAnsi="Times New Roman" w:cs="Times New Roman"/>
          <w:sz w:val="28"/>
          <w:szCs w:val="28"/>
        </w:rPr>
        <w:t xml:space="preserve">тепловой </w:t>
      </w:r>
      <w:r w:rsidRPr="009E72A4">
        <w:rPr>
          <w:rFonts w:ascii="Times New Roman" w:hAnsi="Times New Roman" w:cs="Times New Roman"/>
          <w:sz w:val="28"/>
          <w:szCs w:val="28"/>
        </w:rPr>
        <w:t>энергии, поставляемой субабонентам за отчё</w:t>
      </w:r>
      <w:r w:rsidRPr="009E72A4">
        <w:rPr>
          <w:rFonts w:ascii="Times New Roman" w:hAnsi="Times New Roman" w:cs="Times New Roman"/>
          <w:sz w:val="28"/>
          <w:szCs w:val="28"/>
        </w:rPr>
        <w:t>т</w:t>
      </w:r>
      <w:r w:rsidRPr="009E72A4">
        <w:rPr>
          <w:rFonts w:ascii="Times New Roman" w:hAnsi="Times New Roman" w:cs="Times New Roman"/>
          <w:sz w:val="28"/>
          <w:szCs w:val="28"/>
        </w:rPr>
        <w:t>ный (базовый) год и годы, предшествующие отчетному (базовому) году.</w:t>
      </w:r>
    </w:p>
    <w:p w:rsidR="00644353" w:rsidRPr="00644353" w:rsidRDefault="00B34351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>.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>3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 xml:space="preserve">.2 Определение норматива потребления </w:t>
      </w:r>
      <w:r w:rsidR="00873BDB" w:rsidRPr="00644353">
        <w:rPr>
          <w:rFonts w:ascii="Times New Roman" w:hAnsi="Times New Roman" w:cs="Times New Roman"/>
          <w:b/>
          <w:sz w:val="28"/>
          <w:szCs w:val="28"/>
        </w:rPr>
        <w:t xml:space="preserve">тепловой 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 xml:space="preserve">энергии </w:t>
      </w:r>
    </w:p>
    <w:p w:rsidR="009C6E2A" w:rsidRPr="009E72A4" w:rsidRDefault="00644353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Определение норматива потребления тепловой энергии </w:t>
      </w:r>
      <w:r w:rsidR="009C6E2A" w:rsidRPr="009E72A4">
        <w:rPr>
          <w:rFonts w:ascii="Times New Roman" w:hAnsi="Times New Roman" w:cs="Times New Roman"/>
          <w:sz w:val="28"/>
          <w:szCs w:val="28"/>
        </w:rPr>
        <w:t>для объекта энерг</w:t>
      </w:r>
      <w:r w:rsidR="009C6E2A" w:rsidRPr="009E72A4">
        <w:rPr>
          <w:rFonts w:ascii="Times New Roman" w:hAnsi="Times New Roman" w:cs="Times New Roman"/>
          <w:sz w:val="28"/>
          <w:szCs w:val="28"/>
        </w:rPr>
        <w:t>е</w:t>
      </w:r>
      <w:r w:rsidR="009C6E2A" w:rsidRPr="009E72A4">
        <w:rPr>
          <w:rFonts w:ascii="Times New Roman" w:hAnsi="Times New Roman" w:cs="Times New Roman"/>
          <w:sz w:val="28"/>
          <w:szCs w:val="28"/>
        </w:rPr>
        <w:t xml:space="preserve">тического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9C6E2A" w:rsidRPr="009E72A4">
        <w:rPr>
          <w:rFonts w:ascii="Times New Roman" w:hAnsi="Times New Roman" w:cs="Times New Roman"/>
          <w:sz w:val="28"/>
          <w:szCs w:val="28"/>
        </w:rPr>
        <w:t xml:space="preserve">на основании анализа схемы </w:t>
      </w:r>
      <w:r w:rsidR="00873BDB" w:rsidRPr="009E72A4">
        <w:rPr>
          <w:rFonts w:ascii="Times New Roman" w:hAnsi="Times New Roman" w:cs="Times New Roman"/>
          <w:sz w:val="28"/>
          <w:szCs w:val="28"/>
        </w:rPr>
        <w:t>тепло</w:t>
      </w:r>
      <w:r w:rsidR="009C6E2A" w:rsidRPr="009E72A4">
        <w:rPr>
          <w:rFonts w:ascii="Times New Roman" w:hAnsi="Times New Roman" w:cs="Times New Roman"/>
          <w:sz w:val="28"/>
          <w:szCs w:val="28"/>
        </w:rPr>
        <w:t>снабж</w:t>
      </w:r>
      <w:r w:rsidR="009C6E2A" w:rsidRPr="009E72A4">
        <w:rPr>
          <w:rFonts w:ascii="Times New Roman" w:hAnsi="Times New Roman" w:cs="Times New Roman"/>
          <w:sz w:val="28"/>
          <w:szCs w:val="28"/>
        </w:rPr>
        <w:t>е</w:t>
      </w:r>
      <w:r w:rsidR="009C6E2A" w:rsidRPr="009E72A4">
        <w:rPr>
          <w:rFonts w:ascii="Times New Roman" w:hAnsi="Times New Roman" w:cs="Times New Roman"/>
          <w:sz w:val="28"/>
          <w:szCs w:val="28"/>
        </w:rPr>
        <w:t xml:space="preserve">ния и характеристик потребителей </w:t>
      </w:r>
      <w:r w:rsidR="00873BDB" w:rsidRPr="009E72A4">
        <w:rPr>
          <w:rFonts w:ascii="Times New Roman" w:hAnsi="Times New Roman" w:cs="Times New Roman"/>
          <w:sz w:val="28"/>
          <w:szCs w:val="28"/>
        </w:rPr>
        <w:t xml:space="preserve">тепловой </w:t>
      </w:r>
      <w:r w:rsidR="009C6E2A" w:rsidRPr="009E72A4">
        <w:rPr>
          <w:rFonts w:ascii="Times New Roman" w:hAnsi="Times New Roman" w:cs="Times New Roman"/>
          <w:sz w:val="28"/>
          <w:szCs w:val="28"/>
        </w:rPr>
        <w:t>энергии (мощности</w:t>
      </w:r>
      <w:r w:rsidR="0038744E" w:rsidRPr="009E72A4">
        <w:rPr>
          <w:rFonts w:ascii="Times New Roman" w:hAnsi="Times New Roman" w:cs="Times New Roman"/>
          <w:sz w:val="28"/>
          <w:szCs w:val="28"/>
        </w:rPr>
        <w:t xml:space="preserve"> и</w:t>
      </w:r>
      <w:r w:rsidR="009C6E2A" w:rsidRPr="009E72A4">
        <w:rPr>
          <w:rFonts w:ascii="Times New Roman" w:hAnsi="Times New Roman" w:cs="Times New Roman"/>
          <w:sz w:val="28"/>
          <w:szCs w:val="28"/>
        </w:rPr>
        <w:t xml:space="preserve"> времени работы</w:t>
      </w:r>
      <w:r w:rsidR="0038744E" w:rsidRPr="009E72A4">
        <w:rPr>
          <w:rFonts w:ascii="Times New Roman" w:hAnsi="Times New Roman" w:cs="Times New Roman"/>
          <w:sz w:val="28"/>
          <w:szCs w:val="28"/>
        </w:rPr>
        <w:t xml:space="preserve"> производственного оборудования, тепловые потери через огражда</w:t>
      </w:r>
      <w:r w:rsidR="0038744E" w:rsidRPr="009E72A4">
        <w:rPr>
          <w:rFonts w:ascii="Times New Roman" w:hAnsi="Times New Roman" w:cs="Times New Roman"/>
          <w:sz w:val="28"/>
          <w:szCs w:val="28"/>
        </w:rPr>
        <w:t>ю</w:t>
      </w:r>
      <w:r w:rsidR="0038744E" w:rsidRPr="009E72A4">
        <w:rPr>
          <w:rFonts w:ascii="Times New Roman" w:hAnsi="Times New Roman" w:cs="Times New Roman"/>
          <w:sz w:val="28"/>
          <w:szCs w:val="28"/>
        </w:rPr>
        <w:t>щие конструкции зданий, тепловые потери через изоляцию тепловых сетей и т.д.</w:t>
      </w:r>
      <w:r w:rsidR="009C6E2A" w:rsidRPr="009E72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6E2A" w:rsidRPr="00644353" w:rsidRDefault="00B34351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>.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>3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>.3 Документальное и инструментальное обследование элементов си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>с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38744E" w:rsidRPr="00644353">
        <w:rPr>
          <w:rFonts w:ascii="Times New Roman" w:hAnsi="Times New Roman" w:cs="Times New Roman"/>
          <w:b/>
          <w:sz w:val="28"/>
          <w:szCs w:val="28"/>
        </w:rPr>
        <w:t>тепл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 xml:space="preserve">оснабжения и </w:t>
      </w:r>
      <w:r w:rsidR="0038744E" w:rsidRPr="00644353">
        <w:rPr>
          <w:rFonts w:ascii="Times New Roman" w:hAnsi="Times New Roman" w:cs="Times New Roman"/>
          <w:b/>
          <w:sz w:val="28"/>
          <w:szCs w:val="28"/>
        </w:rPr>
        <w:t>тепл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>опотребления.</w:t>
      </w:r>
    </w:p>
    <w:p w:rsidR="009C6E2A" w:rsidRPr="009E72A4" w:rsidRDefault="009C6E2A" w:rsidP="009C6E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В данном разделе должны быть представлены:</w:t>
      </w:r>
    </w:p>
    <w:p w:rsidR="009C6E2A" w:rsidRPr="009E72A4" w:rsidRDefault="009C6E2A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результаты оценки качества поставляемой </w:t>
      </w:r>
      <w:r w:rsidR="0038744E" w:rsidRPr="009E72A4">
        <w:rPr>
          <w:rFonts w:ascii="Times New Roman" w:hAnsi="Times New Roman" w:cs="Times New Roman"/>
          <w:sz w:val="28"/>
          <w:szCs w:val="28"/>
        </w:rPr>
        <w:t xml:space="preserve">тепловой </w:t>
      </w:r>
      <w:r w:rsidRPr="009E72A4">
        <w:rPr>
          <w:rFonts w:ascii="Times New Roman" w:hAnsi="Times New Roman" w:cs="Times New Roman"/>
          <w:sz w:val="28"/>
          <w:szCs w:val="28"/>
        </w:rPr>
        <w:t>энергии</w:t>
      </w:r>
      <w:r w:rsidR="0038744E" w:rsidRPr="009E72A4">
        <w:rPr>
          <w:rFonts w:ascii="Times New Roman" w:hAnsi="Times New Roman" w:cs="Times New Roman"/>
          <w:sz w:val="28"/>
          <w:szCs w:val="28"/>
        </w:rPr>
        <w:t xml:space="preserve"> (</w:t>
      </w:r>
      <w:r w:rsidR="00393168" w:rsidRPr="009E72A4">
        <w:rPr>
          <w:rFonts w:ascii="Times New Roman" w:hAnsi="Times New Roman" w:cs="Times New Roman"/>
          <w:sz w:val="28"/>
          <w:szCs w:val="28"/>
        </w:rPr>
        <w:t>температу</w:t>
      </w:r>
      <w:r w:rsidR="00393168" w:rsidRPr="009E72A4">
        <w:rPr>
          <w:rFonts w:ascii="Times New Roman" w:hAnsi="Times New Roman" w:cs="Times New Roman"/>
          <w:sz w:val="28"/>
          <w:szCs w:val="28"/>
        </w:rPr>
        <w:t>р</w:t>
      </w:r>
      <w:r w:rsidR="00393168" w:rsidRPr="009E72A4">
        <w:rPr>
          <w:rFonts w:ascii="Times New Roman" w:hAnsi="Times New Roman" w:cs="Times New Roman"/>
          <w:sz w:val="28"/>
          <w:szCs w:val="28"/>
        </w:rPr>
        <w:t>ные параметры теплоносителя, давление теплоносителя</w:t>
      </w:r>
      <w:r w:rsidR="0038744E" w:rsidRPr="009E72A4">
        <w:rPr>
          <w:rFonts w:ascii="Times New Roman" w:hAnsi="Times New Roman" w:cs="Times New Roman"/>
          <w:sz w:val="28"/>
          <w:szCs w:val="28"/>
        </w:rPr>
        <w:t>)</w:t>
      </w:r>
      <w:r w:rsidRPr="009E72A4">
        <w:rPr>
          <w:rFonts w:ascii="Times New Roman" w:hAnsi="Times New Roman" w:cs="Times New Roman"/>
          <w:sz w:val="28"/>
          <w:szCs w:val="28"/>
        </w:rPr>
        <w:t>;</w:t>
      </w:r>
    </w:p>
    <w:p w:rsidR="009C6E2A" w:rsidRPr="009E72A4" w:rsidRDefault="009C6E2A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результаты проверки приборов учёта и соответствие их сроков действия данным их поверки;</w:t>
      </w:r>
    </w:p>
    <w:p w:rsidR="009C6E2A" w:rsidRPr="009E72A4" w:rsidRDefault="009C6E2A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результаты измерения характеристик установленного оборудования</w:t>
      </w:r>
      <w:r w:rsidR="006868B8" w:rsidRPr="009E72A4">
        <w:rPr>
          <w:rFonts w:ascii="Times New Roman" w:hAnsi="Times New Roman" w:cs="Times New Roman"/>
          <w:sz w:val="28"/>
          <w:szCs w:val="28"/>
        </w:rPr>
        <w:t xml:space="preserve"> – п</w:t>
      </w:r>
      <w:r w:rsidR="006868B8" w:rsidRPr="009E72A4">
        <w:rPr>
          <w:rFonts w:ascii="Times New Roman" w:hAnsi="Times New Roman" w:cs="Times New Roman"/>
          <w:sz w:val="28"/>
          <w:szCs w:val="28"/>
        </w:rPr>
        <w:t>о</w:t>
      </w:r>
      <w:r w:rsidR="006868B8" w:rsidRPr="009E72A4">
        <w:rPr>
          <w:rFonts w:ascii="Times New Roman" w:hAnsi="Times New Roman" w:cs="Times New Roman"/>
          <w:sz w:val="28"/>
          <w:szCs w:val="28"/>
        </w:rPr>
        <w:t>требителей тепловой энергии, температуры в помещениях обследуемого об</w:t>
      </w:r>
      <w:r w:rsidR="006868B8" w:rsidRPr="009E72A4">
        <w:rPr>
          <w:rFonts w:ascii="Times New Roman" w:hAnsi="Times New Roman" w:cs="Times New Roman"/>
          <w:sz w:val="28"/>
          <w:szCs w:val="28"/>
        </w:rPr>
        <w:t>ъ</w:t>
      </w:r>
      <w:r w:rsidR="006868B8" w:rsidRPr="009E72A4">
        <w:rPr>
          <w:rFonts w:ascii="Times New Roman" w:hAnsi="Times New Roman" w:cs="Times New Roman"/>
          <w:sz w:val="28"/>
          <w:szCs w:val="28"/>
        </w:rPr>
        <w:t>екта, места утечек тепловой энергии через ограждающие конструкции и эл</w:t>
      </w:r>
      <w:r w:rsidR="006868B8" w:rsidRPr="009E72A4">
        <w:rPr>
          <w:rFonts w:ascii="Times New Roman" w:hAnsi="Times New Roman" w:cs="Times New Roman"/>
          <w:sz w:val="28"/>
          <w:szCs w:val="28"/>
        </w:rPr>
        <w:t>е</w:t>
      </w:r>
      <w:r w:rsidR="006868B8" w:rsidRPr="009E72A4">
        <w:rPr>
          <w:rFonts w:ascii="Times New Roman" w:hAnsi="Times New Roman" w:cs="Times New Roman"/>
          <w:sz w:val="28"/>
          <w:szCs w:val="28"/>
        </w:rPr>
        <w:t>менты тепловых сетей</w:t>
      </w:r>
      <w:r w:rsidRPr="009E72A4">
        <w:rPr>
          <w:rFonts w:ascii="Times New Roman" w:hAnsi="Times New Roman" w:cs="Times New Roman"/>
          <w:sz w:val="28"/>
          <w:szCs w:val="28"/>
        </w:rPr>
        <w:t>;</w:t>
      </w:r>
    </w:p>
    <w:p w:rsidR="009C6E2A" w:rsidRPr="009E72A4" w:rsidRDefault="009C6E2A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график нагрузки в течение недели и его анализ;</w:t>
      </w:r>
    </w:p>
    <w:p w:rsidR="009C6E2A" w:rsidRPr="009E72A4" w:rsidRDefault="009C6E2A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выявление нерациональных расходов </w:t>
      </w:r>
      <w:r w:rsidR="006868B8" w:rsidRPr="009E72A4">
        <w:rPr>
          <w:rFonts w:ascii="Times New Roman" w:hAnsi="Times New Roman" w:cs="Times New Roman"/>
          <w:sz w:val="28"/>
          <w:szCs w:val="28"/>
        </w:rPr>
        <w:t xml:space="preserve">тепловой </w:t>
      </w:r>
      <w:r w:rsidRPr="009E72A4">
        <w:rPr>
          <w:rFonts w:ascii="Times New Roman" w:hAnsi="Times New Roman" w:cs="Times New Roman"/>
          <w:sz w:val="28"/>
          <w:szCs w:val="28"/>
        </w:rPr>
        <w:t>энергии.</w:t>
      </w:r>
    </w:p>
    <w:p w:rsidR="009C6E2A" w:rsidRPr="00644353" w:rsidRDefault="00B34351" w:rsidP="009C6E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>.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>3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>.4 Разработка технических мероприятий по сокращению нераци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>о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 xml:space="preserve">нальных расходов </w:t>
      </w:r>
      <w:r w:rsidR="008F7CB5" w:rsidRPr="00644353">
        <w:rPr>
          <w:rFonts w:ascii="Times New Roman" w:hAnsi="Times New Roman" w:cs="Times New Roman"/>
          <w:b/>
          <w:sz w:val="28"/>
          <w:szCs w:val="28"/>
        </w:rPr>
        <w:t xml:space="preserve">тепловой </w:t>
      </w:r>
      <w:r w:rsidR="009C6E2A" w:rsidRPr="00644353">
        <w:rPr>
          <w:rFonts w:ascii="Times New Roman" w:hAnsi="Times New Roman" w:cs="Times New Roman"/>
          <w:b/>
          <w:sz w:val="28"/>
          <w:szCs w:val="28"/>
        </w:rPr>
        <w:t>энергии.</w:t>
      </w:r>
    </w:p>
    <w:p w:rsidR="009C6E2A" w:rsidRPr="00644353" w:rsidRDefault="00B34351" w:rsidP="00FD7BFB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>.4 Анализ потребления котельно-печного топлива.</w:t>
      </w:r>
    </w:p>
    <w:p w:rsidR="00FD7BFB" w:rsidRPr="00644353" w:rsidRDefault="00B34351" w:rsidP="00FD7B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>.4.1 Структура схемы потребления и отпуска котельно-печного топлива</w:t>
      </w:r>
      <w:r w:rsidR="00A16659" w:rsidRPr="00644353">
        <w:rPr>
          <w:rFonts w:ascii="Times New Roman" w:hAnsi="Times New Roman" w:cs="Times New Roman"/>
          <w:b/>
          <w:sz w:val="28"/>
          <w:szCs w:val="28"/>
        </w:rPr>
        <w:t xml:space="preserve"> (КПТ)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>.</w:t>
      </w:r>
    </w:p>
    <w:p w:rsidR="00FD7BFB" w:rsidRPr="009E72A4" w:rsidRDefault="00FD7BFB" w:rsidP="00FD7B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В данном разделе должны быть представлены:</w:t>
      </w:r>
    </w:p>
    <w:p w:rsidR="00A16659" w:rsidRPr="009E72A4" w:rsidRDefault="00FD7BFB" w:rsidP="00A16659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 xml:space="preserve">- </w:t>
      </w:r>
      <w:r w:rsidR="00A16659" w:rsidRPr="009E72A4">
        <w:rPr>
          <w:sz w:val="28"/>
          <w:szCs w:val="28"/>
        </w:rPr>
        <w:t xml:space="preserve">сведения об использовании котельно-печного топлива в </w:t>
      </w:r>
      <w:r w:rsidRPr="009E72A4">
        <w:rPr>
          <w:sz w:val="28"/>
          <w:szCs w:val="28"/>
        </w:rPr>
        <w:t>организации (п</w:t>
      </w:r>
      <w:r w:rsidRPr="009E72A4">
        <w:rPr>
          <w:sz w:val="28"/>
          <w:szCs w:val="28"/>
        </w:rPr>
        <w:t>о</w:t>
      </w:r>
      <w:r w:rsidRPr="009E72A4">
        <w:rPr>
          <w:sz w:val="28"/>
          <w:szCs w:val="28"/>
        </w:rPr>
        <w:t>ставщик</w:t>
      </w:r>
      <w:r w:rsidR="00A16659" w:rsidRPr="009E72A4">
        <w:rPr>
          <w:sz w:val="28"/>
          <w:szCs w:val="28"/>
        </w:rPr>
        <w:t>и</w:t>
      </w:r>
      <w:r w:rsidR="00200AA8">
        <w:rPr>
          <w:sz w:val="28"/>
          <w:szCs w:val="28"/>
        </w:rPr>
        <w:t xml:space="preserve"> КПТ</w:t>
      </w:r>
      <w:r w:rsidRPr="009E72A4">
        <w:rPr>
          <w:sz w:val="28"/>
          <w:szCs w:val="28"/>
        </w:rPr>
        <w:t xml:space="preserve">, </w:t>
      </w:r>
      <w:r w:rsidR="00A16659" w:rsidRPr="009E72A4">
        <w:rPr>
          <w:sz w:val="28"/>
          <w:szCs w:val="28"/>
        </w:rPr>
        <w:t>способ доставки КПТ</w:t>
      </w:r>
      <w:r w:rsidRPr="009E72A4">
        <w:rPr>
          <w:sz w:val="28"/>
          <w:szCs w:val="28"/>
        </w:rPr>
        <w:t xml:space="preserve">, количество приборов коммерческого и </w:t>
      </w:r>
      <w:r w:rsidRPr="009E72A4">
        <w:rPr>
          <w:sz w:val="28"/>
          <w:szCs w:val="28"/>
        </w:rPr>
        <w:lastRenderedPageBreak/>
        <w:t xml:space="preserve">технического учёта </w:t>
      </w:r>
      <w:r w:rsidR="00A16659" w:rsidRPr="009E72A4">
        <w:rPr>
          <w:sz w:val="28"/>
          <w:szCs w:val="28"/>
        </w:rPr>
        <w:t xml:space="preserve">топлива </w:t>
      </w:r>
      <w:r w:rsidRPr="009E72A4">
        <w:rPr>
          <w:sz w:val="28"/>
          <w:szCs w:val="28"/>
        </w:rPr>
        <w:t xml:space="preserve">и </w:t>
      </w:r>
      <w:r w:rsidR="00A16659" w:rsidRPr="009E72A4">
        <w:rPr>
          <w:sz w:val="28"/>
          <w:szCs w:val="28"/>
        </w:rPr>
        <w:t>их</w:t>
      </w:r>
      <w:r w:rsidRPr="009E72A4">
        <w:rPr>
          <w:sz w:val="28"/>
          <w:szCs w:val="28"/>
        </w:rPr>
        <w:t xml:space="preserve"> характеристики (наименование и марка, класс точности, год установки и сроки поверок), </w:t>
      </w:r>
      <w:r w:rsidR="00A16659" w:rsidRPr="009E72A4">
        <w:rPr>
          <w:sz w:val="28"/>
          <w:szCs w:val="28"/>
        </w:rPr>
        <w:t>виды КПТ</w:t>
      </w:r>
      <w:r w:rsidRPr="009E72A4">
        <w:rPr>
          <w:sz w:val="28"/>
          <w:szCs w:val="28"/>
        </w:rPr>
        <w:t xml:space="preserve"> и его характер</w:t>
      </w:r>
      <w:r w:rsidRPr="009E72A4">
        <w:rPr>
          <w:sz w:val="28"/>
          <w:szCs w:val="28"/>
        </w:rPr>
        <w:t>и</w:t>
      </w:r>
      <w:r w:rsidRPr="009E72A4">
        <w:rPr>
          <w:sz w:val="28"/>
          <w:szCs w:val="28"/>
        </w:rPr>
        <w:t xml:space="preserve">стики (например, </w:t>
      </w:r>
      <w:r w:rsidR="00A16659" w:rsidRPr="009E72A4">
        <w:rPr>
          <w:sz w:val="28"/>
          <w:szCs w:val="28"/>
        </w:rPr>
        <w:t xml:space="preserve">для угля нужно приводить данные о </w:t>
      </w:r>
      <w:r w:rsidR="00A16659" w:rsidRPr="009E72A4">
        <w:rPr>
          <w:iCs/>
          <w:sz w:val="28"/>
          <w:szCs w:val="28"/>
        </w:rPr>
        <w:t xml:space="preserve">способе проведения взвешивания, порядке учета погрешности измерений,  анализе организации контроля за поставками угля </w:t>
      </w:r>
      <w:r w:rsidR="00A2296F" w:rsidRPr="009E72A4">
        <w:rPr>
          <w:iCs/>
          <w:sz w:val="28"/>
          <w:szCs w:val="28"/>
        </w:rPr>
        <w:t>(</w:t>
      </w:r>
      <w:r w:rsidR="00A16659" w:rsidRPr="009E72A4">
        <w:rPr>
          <w:iCs/>
          <w:sz w:val="28"/>
          <w:szCs w:val="28"/>
        </w:rPr>
        <w:t>по марке, зольности, влажности, сернистости и другим показателям</w:t>
      </w:r>
      <w:r w:rsidR="00A2296F" w:rsidRPr="009E72A4">
        <w:rPr>
          <w:iCs/>
          <w:sz w:val="28"/>
          <w:szCs w:val="28"/>
        </w:rPr>
        <w:t>),</w:t>
      </w:r>
      <w:r w:rsidR="00A16659" w:rsidRPr="009E72A4">
        <w:rPr>
          <w:iCs/>
          <w:sz w:val="28"/>
          <w:szCs w:val="28"/>
        </w:rPr>
        <w:t xml:space="preserve"> </w:t>
      </w:r>
      <w:r w:rsidR="00200AA8">
        <w:rPr>
          <w:iCs/>
          <w:sz w:val="28"/>
          <w:szCs w:val="28"/>
        </w:rPr>
        <w:t xml:space="preserve">о </w:t>
      </w:r>
      <w:r w:rsidR="00A16659" w:rsidRPr="009E72A4">
        <w:rPr>
          <w:iCs/>
          <w:sz w:val="28"/>
          <w:szCs w:val="28"/>
        </w:rPr>
        <w:t>проверк</w:t>
      </w:r>
      <w:r w:rsidR="00A2296F" w:rsidRPr="009E72A4">
        <w:rPr>
          <w:iCs/>
          <w:sz w:val="28"/>
          <w:szCs w:val="28"/>
        </w:rPr>
        <w:t>е</w:t>
      </w:r>
      <w:r w:rsidR="00A16659" w:rsidRPr="009E72A4">
        <w:rPr>
          <w:iCs/>
          <w:sz w:val="28"/>
          <w:szCs w:val="28"/>
        </w:rPr>
        <w:t xml:space="preserve"> в договорах фактического проведения ко</w:t>
      </w:r>
      <w:r w:rsidR="00A16659" w:rsidRPr="009E72A4">
        <w:rPr>
          <w:iCs/>
          <w:sz w:val="28"/>
          <w:szCs w:val="28"/>
        </w:rPr>
        <w:t>н</w:t>
      </w:r>
      <w:r w:rsidR="00A16659" w:rsidRPr="009E72A4">
        <w:rPr>
          <w:iCs/>
          <w:sz w:val="28"/>
          <w:szCs w:val="28"/>
        </w:rPr>
        <w:t>троля топлива по всем показателям качества</w:t>
      </w:r>
      <w:r w:rsidR="00A2296F" w:rsidRPr="009E72A4">
        <w:rPr>
          <w:iCs/>
          <w:sz w:val="28"/>
          <w:szCs w:val="28"/>
        </w:rPr>
        <w:t>,</w:t>
      </w:r>
      <w:r w:rsidR="00A16659" w:rsidRPr="009E72A4">
        <w:rPr>
          <w:iCs/>
          <w:sz w:val="28"/>
          <w:szCs w:val="28"/>
        </w:rPr>
        <w:t xml:space="preserve"> порядк</w:t>
      </w:r>
      <w:r w:rsidR="00A2296F" w:rsidRPr="009E72A4">
        <w:rPr>
          <w:iCs/>
          <w:sz w:val="28"/>
          <w:szCs w:val="28"/>
        </w:rPr>
        <w:t>е</w:t>
      </w:r>
      <w:r w:rsidR="00A16659" w:rsidRPr="009E72A4">
        <w:rPr>
          <w:iCs/>
          <w:sz w:val="28"/>
          <w:szCs w:val="28"/>
        </w:rPr>
        <w:t xml:space="preserve"> отбора проб</w:t>
      </w:r>
      <w:r w:rsidR="00A2296F" w:rsidRPr="009E72A4">
        <w:rPr>
          <w:iCs/>
          <w:sz w:val="28"/>
          <w:szCs w:val="28"/>
        </w:rPr>
        <w:t>; для маз</w:t>
      </w:r>
      <w:r w:rsidR="00A2296F" w:rsidRPr="009E72A4">
        <w:rPr>
          <w:iCs/>
          <w:sz w:val="28"/>
          <w:szCs w:val="28"/>
        </w:rPr>
        <w:t>у</w:t>
      </w:r>
      <w:r w:rsidR="00A2296F" w:rsidRPr="009E72A4">
        <w:rPr>
          <w:iCs/>
          <w:sz w:val="28"/>
          <w:szCs w:val="28"/>
        </w:rPr>
        <w:t>та – о методах определения количества поступающего мазута (обмер или взвешивание), определении плотности мазута, порядке уч</w:t>
      </w:r>
      <w:r w:rsidR="00200AA8">
        <w:rPr>
          <w:iCs/>
          <w:sz w:val="28"/>
          <w:szCs w:val="28"/>
        </w:rPr>
        <w:t>ё</w:t>
      </w:r>
      <w:r w:rsidR="00A2296F" w:rsidRPr="009E72A4">
        <w:rPr>
          <w:iCs/>
          <w:sz w:val="28"/>
          <w:szCs w:val="28"/>
        </w:rPr>
        <w:t>та предельной о</w:t>
      </w:r>
      <w:r w:rsidR="00A2296F" w:rsidRPr="009E72A4">
        <w:rPr>
          <w:iCs/>
          <w:sz w:val="28"/>
          <w:szCs w:val="28"/>
        </w:rPr>
        <w:t>т</w:t>
      </w:r>
      <w:r w:rsidR="00A2296F" w:rsidRPr="009E72A4">
        <w:rPr>
          <w:iCs/>
          <w:sz w:val="28"/>
          <w:szCs w:val="28"/>
        </w:rPr>
        <w:t xml:space="preserve">носительной погрешности при измерении </w:t>
      </w:r>
      <w:r w:rsidR="002A3CFF">
        <w:rPr>
          <w:iCs/>
          <w:sz w:val="28"/>
          <w:szCs w:val="28"/>
        </w:rPr>
        <w:t>объём</w:t>
      </w:r>
      <w:r w:rsidR="00A2296F" w:rsidRPr="009E72A4">
        <w:rPr>
          <w:iCs/>
          <w:sz w:val="28"/>
          <w:szCs w:val="28"/>
        </w:rPr>
        <w:t>но-массовым методом, ко</w:t>
      </w:r>
      <w:r w:rsidR="00A2296F" w:rsidRPr="009E72A4">
        <w:rPr>
          <w:iCs/>
          <w:sz w:val="28"/>
          <w:szCs w:val="28"/>
        </w:rPr>
        <w:t>н</w:t>
      </w:r>
      <w:r w:rsidR="00A2296F" w:rsidRPr="009E72A4">
        <w:rPr>
          <w:iCs/>
          <w:sz w:val="28"/>
          <w:szCs w:val="28"/>
        </w:rPr>
        <w:t xml:space="preserve">трольном отборе проб мазута для определения в нем балласта (воды, серы и т.п.), организации контроля за качественной выгрузкой топлива,  фиксации результатов проб и их анализ; </w:t>
      </w:r>
      <w:r w:rsidR="007549A0" w:rsidRPr="009E72A4">
        <w:rPr>
          <w:iCs/>
          <w:sz w:val="28"/>
          <w:szCs w:val="28"/>
        </w:rPr>
        <w:t>аналогичные данные для других видов КПТ)</w:t>
      </w:r>
      <w:r w:rsidR="00A16659" w:rsidRPr="009E72A4">
        <w:rPr>
          <w:iCs/>
          <w:sz w:val="28"/>
          <w:szCs w:val="28"/>
        </w:rPr>
        <w:t>.</w:t>
      </w:r>
    </w:p>
    <w:p w:rsidR="00FD7BFB" w:rsidRPr="009E72A4" w:rsidRDefault="00FD7BFB" w:rsidP="00FD7B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анализ договоров с компани</w:t>
      </w:r>
      <w:r w:rsidR="007549A0" w:rsidRPr="009E72A4">
        <w:rPr>
          <w:rFonts w:ascii="Times New Roman" w:hAnsi="Times New Roman" w:cs="Times New Roman"/>
          <w:sz w:val="28"/>
          <w:szCs w:val="28"/>
        </w:rPr>
        <w:t>ями</w:t>
      </w:r>
      <w:r w:rsidRPr="009E72A4">
        <w:rPr>
          <w:rFonts w:ascii="Times New Roman" w:hAnsi="Times New Roman" w:cs="Times New Roman"/>
          <w:sz w:val="28"/>
          <w:szCs w:val="28"/>
        </w:rPr>
        <w:t>, поставляющ</w:t>
      </w:r>
      <w:r w:rsidR="007549A0" w:rsidRPr="009E72A4">
        <w:rPr>
          <w:rFonts w:ascii="Times New Roman" w:hAnsi="Times New Roman" w:cs="Times New Roman"/>
          <w:sz w:val="28"/>
          <w:szCs w:val="28"/>
        </w:rPr>
        <w:t>ими</w:t>
      </w:r>
      <w:r w:rsidR="00200AA8">
        <w:rPr>
          <w:rFonts w:ascii="Times New Roman" w:hAnsi="Times New Roman" w:cs="Times New Roman"/>
          <w:sz w:val="28"/>
          <w:szCs w:val="28"/>
        </w:rPr>
        <w:t xml:space="preserve"> </w:t>
      </w:r>
      <w:r w:rsidR="007549A0" w:rsidRPr="009E72A4">
        <w:rPr>
          <w:rFonts w:ascii="Times New Roman" w:hAnsi="Times New Roman" w:cs="Times New Roman"/>
          <w:sz w:val="28"/>
          <w:szCs w:val="28"/>
        </w:rPr>
        <w:t>КПТ</w:t>
      </w:r>
      <w:r w:rsidRPr="009E72A4">
        <w:rPr>
          <w:rFonts w:ascii="Times New Roman" w:hAnsi="Times New Roman" w:cs="Times New Roman"/>
          <w:sz w:val="28"/>
          <w:szCs w:val="28"/>
        </w:rPr>
        <w:t xml:space="preserve"> (значения тарифов на используемый энергетический ресурс за отчётный (базовый) год и годы, предшествующие отчетному (базовому) году и сравнительная характерист</w:t>
      </w:r>
      <w:r w:rsidRPr="009E72A4">
        <w:rPr>
          <w:rFonts w:ascii="Times New Roman" w:hAnsi="Times New Roman" w:cs="Times New Roman"/>
          <w:sz w:val="28"/>
          <w:szCs w:val="28"/>
        </w:rPr>
        <w:t>и</w:t>
      </w:r>
      <w:r w:rsidRPr="009E72A4">
        <w:rPr>
          <w:rFonts w:ascii="Times New Roman" w:hAnsi="Times New Roman" w:cs="Times New Roman"/>
          <w:sz w:val="28"/>
          <w:szCs w:val="28"/>
        </w:rPr>
        <w:t>ка тарифа к уровню тарифов для категории потребителей, к которой относи</w:t>
      </w:r>
      <w:r w:rsidRPr="009E72A4">
        <w:rPr>
          <w:rFonts w:ascii="Times New Roman" w:hAnsi="Times New Roman" w:cs="Times New Roman"/>
          <w:sz w:val="28"/>
          <w:szCs w:val="28"/>
        </w:rPr>
        <w:t>т</w:t>
      </w:r>
      <w:r w:rsidRPr="009E72A4">
        <w:rPr>
          <w:rFonts w:ascii="Times New Roman" w:hAnsi="Times New Roman" w:cs="Times New Roman"/>
          <w:sz w:val="28"/>
          <w:szCs w:val="28"/>
        </w:rPr>
        <w:t>ся объект энергетического обследования);</w:t>
      </w:r>
    </w:p>
    <w:p w:rsidR="00FD7BFB" w:rsidRPr="009E72A4" w:rsidRDefault="00FD7BFB" w:rsidP="00FD7B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Pr="009E72A4">
        <w:rPr>
          <w:rStyle w:val="21"/>
          <w:rFonts w:eastAsiaTheme="minorEastAsia"/>
          <w:color w:val="auto"/>
          <w:sz w:val="28"/>
          <w:szCs w:val="28"/>
        </w:rPr>
        <w:t>значение объёма потребления</w:t>
      </w:r>
      <w:r w:rsidR="00200AA8">
        <w:rPr>
          <w:rStyle w:val="21"/>
          <w:rFonts w:eastAsiaTheme="minorEastAsia"/>
          <w:color w:val="auto"/>
          <w:sz w:val="28"/>
          <w:szCs w:val="28"/>
        </w:rPr>
        <w:t xml:space="preserve"> </w:t>
      </w:r>
      <w:r w:rsidR="007549A0" w:rsidRPr="009E72A4">
        <w:rPr>
          <w:rFonts w:ascii="Times New Roman" w:hAnsi="Times New Roman" w:cs="Times New Roman"/>
          <w:sz w:val="28"/>
          <w:szCs w:val="28"/>
        </w:rPr>
        <w:t>КПТ</w:t>
      </w:r>
      <w:r w:rsidRPr="009E72A4">
        <w:rPr>
          <w:rFonts w:ascii="Times New Roman" w:hAnsi="Times New Roman" w:cs="Times New Roman"/>
          <w:sz w:val="28"/>
          <w:szCs w:val="28"/>
        </w:rPr>
        <w:t xml:space="preserve"> на производство продукции (работ, у</w:t>
      </w:r>
      <w:r w:rsidRPr="009E72A4">
        <w:rPr>
          <w:rFonts w:ascii="Times New Roman" w:hAnsi="Times New Roman" w:cs="Times New Roman"/>
          <w:sz w:val="28"/>
          <w:szCs w:val="28"/>
        </w:rPr>
        <w:t>с</w:t>
      </w:r>
      <w:r w:rsidRPr="009E72A4">
        <w:rPr>
          <w:rFonts w:ascii="Times New Roman" w:hAnsi="Times New Roman" w:cs="Times New Roman"/>
          <w:sz w:val="28"/>
          <w:szCs w:val="28"/>
        </w:rPr>
        <w:t>луг), в том числе отдельно по каждому виду продукции (работ, услуг) за о</w:t>
      </w:r>
      <w:r w:rsidRPr="009E72A4">
        <w:rPr>
          <w:rFonts w:ascii="Times New Roman" w:hAnsi="Times New Roman" w:cs="Times New Roman"/>
          <w:sz w:val="28"/>
          <w:szCs w:val="28"/>
        </w:rPr>
        <w:t>т</w:t>
      </w:r>
      <w:r w:rsidRPr="009E72A4">
        <w:rPr>
          <w:rFonts w:ascii="Times New Roman" w:hAnsi="Times New Roman" w:cs="Times New Roman"/>
          <w:sz w:val="28"/>
          <w:szCs w:val="28"/>
        </w:rPr>
        <w:t>чётный (базовый) год и годы, предшествующие отчетному (базовому) году, для объекта энергетического обследования и его обособленных подраздел</w:t>
      </w:r>
      <w:r w:rsidRPr="009E72A4">
        <w:rPr>
          <w:rFonts w:ascii="Times New Roman" w:hAnsi="Times New Roman" w:cs="Times New Roman"/>
          <w:sz w:val="28"/>
          <w:szCs w:val="28"/>
        </w:rPr>
        <w:t>е</w:t>
      </w:r>
      <w:r w:rsidRPr="009E72A4">
        <w:rPr>
          <w:rFonts w:ascii="Times New Roman" w:hAnsi="Times New Roman" w:cs="Times New Roman"/>
          <w:sz w:val="28"/>
          <w:szCs w:val="28"/>
        </w:rPr>
        <w:t>ний (для юридических лиц), осуществляющих производство продукции (р</w:t>
      </w:r>
      <w:r w:rsidRPr="009E72A4">
        <w:rPr>
          <w:rFonts w:ascii="Times New Roman" w:hAnsi="Times New Roman" w:cs="Times New Roman"/>
          <w:sz w:val="28"/>
          <w:szCs w:val="28"/>
        </w:rPr>
        <w:t>а</w:t>
      </w:r>
      <w:r w:rsidRPr="009E72A4">
        <w:rPr>
          <w:rFonts w:ascii="Times New Roman" w:hAnsi="Times New Roman" w:cs="Times New Roman"/>
          <w:sz w:val="28"/>
          <w:szCs w:val="28"/>
        </w:rPr>
        <w:t>бот, услуг);</w:t>
      </w:r>
    </w:p>
    <w:p w:rsidR="00FD7BFB" w:rsidRPr="009E72A4" w:rsidRDefault="00FD7BFB" w:rsidP="00FD7B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Pr="009E72A4">
        <w:rPr>
          <w:rStyle w:val="21"/>
          <w:rFonts w:eastAsiaTheme="minorEastAsia"/>
          <w:color w:val="auto"/>
          <w:sz w:val="28"/>
          <w:szCs w:val="28"/>
        </w:rPr>
        <w:t xml:space="preserve">значение объёма </w:t>
      </w:r>
      <w:r w:rsidR="007549A0" w:rsidRPr="009E72A4">
        <w:rPr>
          <w:rFonts w:ascii="Times New Roman" w:hAnsi="Times New Roman" w:cs="Times New Roman"/>
          <w:sz w:val="28"/>
          <w:szCs w:val="28"/>
        </w:rPr>
        <w:t>КПТ</w:t>
      </w:r>
      <w:r w:rsidRPr="009E72A4">
        <w:rPr>
          <w:rFonts w:ascii="Times New Roman" w:hAnsi="Times New Roman" w:cs="Times New Roman"/>
          <w:sz w:val="28"/>
          <w:szCs w:val="28"/>
        </w:rPr>
        <w:t>, поставляемо</w:t>
      </w:r>
      <w:r w:rsidR="007549A0" w:rsidRPr="009E72A4">
        <w:rPr>
          <w:rFonts w:ascii="Times New Roman" w:hAnsi="Times New Roman" w:cs="Times New Roman"/>
          <w:sz w:val="28"/>
          <w:szCs w:val="28"/>
        </w:rPr>
        <w:t>го</w:t>
      </w:r>
      <w:r w:rsidR="00300AA5">
        <w:rPr>
          <w:rFonts w:ascii="Times New Roman" w:hAnsi="Times New Roman" w:cs="Times New Roman"/>
          <w:sz w:val="28"/>
          <w:szCs w:val="28"/>
        </w:rPr>
        <w:t xml:space="preserve"> </w:t>
      </w:r>
      <w:r w:rsidRPr="009E72A4">
        <w:rPr>
          <w:rFonts w:ascii="Times New Roman" w:hAnsi="Times New Roman" w:cs="Times New Roman"/>
          <w:sz w:val="28"/>
          <w:szCs w:val="28"/>
        </w:rPr>
        <w:t>субабонентам за отчётный (базовый) год и годы, предшествующие отчетному (базовому) году.</w:t>
      </w:r>
    </w:p>
    <w:p w:rsidR="00644353" w:rsidRPr="00644353" w:rsidRDefault="00B34351" w:rsidP="00FD7B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 xml:space="preserve">.4.2 Определение норматива потребления </w:t>
      </w:r>
      <w:r w:rsidR="007549A0" w:rsidRPr="00644353">
        <w:rPr>
          <w:rFonts w:ascii="Times New Roman" w:hAnsi="Times New Roman" w:cs="Times New Roman"/>
          <w:b/>
          <w:sz w:val="28"/>
          <w:szCs w:val="28"/>
        </w:rPr>
        <w:t>КПТ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BFB" w:rsidRPr="009E72A4" w:rsidRDefault="00644353" w:rsidP="00FD7B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Определение норматива потребления КПТ </w:t>
      </w:r>
      <w:r w:rsidR="00FD7BFB" w:rsidRPr="009E72A4">
        <w:rPr>
          <w:rFonts w:ascii="Times New Roman" w:hAnsi="Times New Roman" w:cs="Times New Roman"/>
          <w:sz w:val="28"/>
          <w:szCs w:val="28"/>
        </w:rPr>
        <w:t>для объекта энергетического о</w:t>
      </w:r>
      <w:r w:rsidR="00FD7BFB" w:rsidRPr="009E72A4">
        <w:rPr>
          <w:rFonts w:ascii="Times New Roman" w:hAnsi="Times New Roman" w:cs="Times New Roman"/>
          <w:sz w:val="28"/>
          <w:szCs w:val="28"/>
        </w:rPr>
        <w:t>б</w:t>
      </w:r>
      <w:r w:rsidR="00FD7BFB" w:rsidRPr="009E72A4">
        <w:rPr>
          <w:rFonts w:ascii="Times New Roman" w:hAnsi="Times New Roman" w:cs="Times New Roman"/>
          <w:sz w:val="28"/>
          <w:szCs w:val="28"/>
        </w:rPr>
        <w:t xml:space="preserve">следования 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FD7BFB" w:rsidRPr="009E72A4">
        <w:rPr>
          <w:rFonts w:ascii="Times New Roman" w:hAnsi="Times New Roman" w:cs="Times New Roman"/>
          <w:sz w:val="28"/>
          <w:szCs w:val="28"/>
        </w:rPr>
        <w:t>на основании анализа характеристик п</w:t>
      </w:r>
      <w:r w:rsidR="007549A0" w:rsidRPr="009E72A4">
        <w:rPr>
          <w:rFonts w:ascii="Times New Roman" w:hAnsi="Times New Roman" w:cs="Times New Roman"/>
          <w:sz w:val="28"/>
          <w:szCs w:val="28"/>
        </w:rPr>
        <w:t>реобразова</w:t>
      </w:r>
      <w:r w:rsidR="00FD7BFB" w:rsidRPr="009E72A4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7549A0" w:rsidRPr="009E72A4">
        <w:rPr>
          <w:rFonts w:ascii="Times New Roman" w:hAnsi="Times New Roman" w:cs="Times New Roman"/>
          <w:sz w:val="28"/>
          <w:szCs w:val="28"/>
        </w:rPr>
        <w:lastRenderedPageBreak/>
        <w:t xml:space="preserve">КПТ в </w:t>
      </w:r>
      <w:r w:rsidR="00FD7BFB" w:rsidRPr="009E72A4">
        <w:rPr>
          <w:rFonts w:ascii="Times New Roman" w:hAnsi="Times New Roman" w:cs="Times New Roman"/>
          <w:sz w:val="28"/>
          <w:szCs w:val="28"/>
        </w:rPr>
        <w:t>теплов</w:t>
      </w:r>
      <w:r w:rsidR="007549A0" w:rsidRPr="009E72A4">
        <w:rPr>
          <w:rFonts w:ascii="Times New Roman" w:hAnsi="Times New Roman" w:cs="Times New Roman"/>
          <w:sz w:val="28"/>
          <w:szCs w:val="28"/>
        </w:rPr>
        <w:t>ую</w:t>
      </w:r>
      <w:r w:rsidR="00FD7BFB" w:rsidRPr="009E72A4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7549A0" w:rsidRPr="009E72A4">
        <w:rPr>
          <w:rFonts w:ascii="Times New Roman" w:hAnsi="Times New Roman" w:cs="Times New Roman"/>
          <w:sz w:val="28"/>
          <w:szCs w:val="28"/>
        </w:rPr>
        <w:t>ю</w:t>
      </w:r>
      <w:r w:rsidR="00FD7BFB" w:rsidRPr="009E72A4">
        <w:rPr>
          <w:rFonts w:ascii="Times New Roman" w:hAnsi="Times New Roman" w:cs="Times New Roman"/>
          <w:sz w:val="28"/>
          <w:szCs w:val="28"/>
        </w:rPr>
        <w:t xml:space="preserve"> (</w:t>
      </w:r>
      <w:r w:rsidR="007549A0" w:rsidRPr="009E72A4">
        <w:rPr>
          <w:rFonts w:ascii="Times New Roman" w:hAnsi="Times New Roman" w:cs="Times New Roman"/>
          <w:sz w:val="28"/>
          <w:szCs w:val="28"/>
        </w:rPr>
        <w:t>к.п.д. котлов, их производитель</w:t>
      </w:r>
      <w:r w:rsidR="00FD7BFB" w:rsidRPr="009E72A4">
        <w:rPr>
          <w:rFonts w:ascii="Times New Roman" w:hAnsi="Times New Roman" w:cs="Times New Roman"/>
          <w:sz w:val="28"/>
          <w:szCs w:val="28"/>
        </w:rPr>
        <w:t xml:space="preserve">ности и времени работы производственного оборудования и т.д.). </w:t>
      </w:r>
    </w:p>
    <w:p w:rsidR="00FD7BFB" w:rsidRPr="00644353" w:rsidRDefault="00B34351" w:rsidP="00FD7B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 xml:space="preserve">.4.3 Документальное и инструментальное обследование </w:t>
      </w:r>
      <w:r w:rsidR="007549A0" w:rsidRPr="00644353">
        <w:rPr>
          <w:rFonts w:ascii="Times New Roman" w:hAnsi="Times New Roman" w:cs="Times New Roman"/>
          <w:b/>
          <w:sz w:val="28"/>
          <w:szCs w:val="28"/>
        </w:rPr>
        <w:t>КПТ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>.</w:t>
      </w:r>
    </w:p>
    <w:p w:rsidR="00FD7BFB" w:rsidRPr="009E72A4" w:rsidRDefault="00FD7BFB" w:rsidP="00FD7B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В данном разделе должны быть представлены:</w:t>
      </w:r>
    </w:p>
    <w:p w:rsidR="000333B8" w:rsidRPr="009E72A4" w:rsidRDefault="00FD7BFB" w:rsidP="000333B8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 xml:space="preserve">- </w:t>
      </w:r>
      <w:r w:rsidR="000333B8" w:rsidRPr="009E72A4">
        <w:rPr>
          <w:sz w:val="28"/>
          <w:szCs w:val="28"/>
        </w:rPr>
        <w:t>сведения о наличия режимных</w:t>
      </w:r>
      <w:r w:rsidR="00200AA8">
        <w:rPr>
          <w:sz w:val="28"/>
          <w:szCs w:val="28"/>
        </w:rPr>
        <w:t xml:space="preserve"> </w:t>
      </w:r>
      <w:r w:rsidR="000333B8" w:rsidRPr="009E72A4">
        <w:rPr>
          <w:sz w:val="28"/>
          <w:szCs w:val="28"/>
        </w:rPr>
        <w:t>карт, их своевременного обновления и соо</w:t>
      </w:r>
      <w:r w:rsidR="000333B8" w:rsidRPr="009E72A4">
        <w:rPr>
          <w:sz w:val="28"/>
          <w:szCs w:val="28"/>
        </w:rPr>
        <w:t>т</w:t>
      </w:r>
      <w:r w:rsidR="000333B8" w:rsidRPr="009E72A4">
        <w:rPr>
          <w:sz w:val="28"/>
          <w:szCs w:val="28"/>
        </w:rPr>
        <w:t>ветствия нормативным характеристикам;</w:t>
      </w:r>
    </w:p>
    <w:p w:rsidR="000333B8" w:rsidRPr="009E72A4" w:rsidRDefault="000333B8" w:rsidP="000333B8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>- сведения о контроле ведения режимов по каждому котлу в соответствии с режимными картами;</w:t>
      </w:r>
    </w:p>
    <w:p w:rsidR="000333B8" w:rsidRPr="009E72A4" w:rsidRDefault="000333B8" w:rsidP="000333B8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>-сведения о проверке проведения режимно-наладочных испытаний (не реже 1 раза в 3 года);</w:t>
      </w:r>
    </w:p>
    <w:p w:rsidR="000333B8" w:rsidRPr="009E72A4" w:rsidRDefault="000333B8" w:rsidP="000333B8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>- сведения о контроле за присосами воздуха в топочную камеру и</w:t>
      </w:r>
      <w:r w:rsidR="00200AA8">
        <w:rPr>
          <w:sz w:val="28"/>
          <w:szCs w:val="28"/>
        </w:rPr>
        <w:t xml:space="preserve"> </w:t>
      </w:r>
      <w:r w:rsidRPr="009E72A4">
        <w:rPr>
          <w:sz w:val="28"/>
          <w:szCs w:val="28"/>
        </w:rPr>
        <w:t>газоходы;</w:t>
      </w:r>
    </w:p>
    <w:p w:rsidR="000333B8" w:rsidRPr="009E72A4" w:rsidRDefault="000333B8" w:rsidP="000333B8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>- сведения об использования кислородомеров для контроля за режимом гор</w:t>
      </w:r>
      <w:r w:rsidRPr="009E72A4">
        <w:rPr>
          <w:sz w:val="28"/>
          <w:szCs w:val="28"/>
        </w:rPr>
        <w:t>е</w:t>
      </w:r>
      <w:r w:rsidRPr="009E72A4">
        <w:rPr>
          <w:sz w:val="28"/>
          <w:szCs w:val="28"/>
        </w:rPr>
        <w:t>ния топлива и расчета коэффициента избытка воздуха в топках котлов;</w:t>
      </w:r>
    </w:p>
    <w:p w:rsidR="000333B8" w:rsidRPr="009E72A4" w:rsidRDefault="000333B8" w:rsidP="000333B8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>- оценка работоспособности систем авторегулирования в пусковых режимах котлов и качества функционирования регуляторов;</w:t>
      </w:r>
    </w:p>
    <w:p w:rsidR="000333B8" w:rsidRPr="009E72A4" w:rsidRDefault="000333B8" w:rsidP="000333B8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>- сведения о проведении регулярных (не реже 1 раза в месяц) анализов сост</w:t>
      </w:r>
      <w:r w:rsidRPr="009E72A4">
        <w:rPr>
          <w:sz w:val="28"/>
          <w:szCs w:val="28"/>
        </w:rPr>
        <w:t>а</w:t>
      </w:r>
      <w:r w:rsidRPr="009E72A4">
        <w:rPr>
          <w:sz w:val="28"/>
          <w:szCs w:val="28"/>
        </w:rPr>
        <w:t>ва продуктов сгорания;</w:t>
      </w:r>
    </w:p>
    <w:p w:rsidR="000333B8" w:rsidRPr="009E72A4" w:rsidRDefault="000333B8" w:rsidP="000333B8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>- сведения об организации контроля параметров пара и мазута, подаваемого в котлы</w:t>
      </w:r>
      <w:r w:rsidR="00BA5929" w:rsidRPr="009E72A4">
        <w:rPr>
          <w:sz w:val="28"/>
          <w:szCs w:val="28"/>
        </w:rPr>
        <w:t>;</w:t>
      </w:r>
    </w:p>
    <w:p w:rsidR="000333B8" w:rsidRPr="009E72A4" w:rsidRDefault="00BA5929" w:rsidP="000333B8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>- сведения о</w:t>
      </w:r>
      <w:r w:rsidR="00200AA8">
        <w:rPr>
          <w:sz w:val="28"/>
          <w:szCs w:val="28"/>
        </w:rPr>
        <w:t xml:space="preserve"> </w:t>
      </w:r>
      <w:r w:rsidR="000333B8" w:rsidRPr="009E72A4">
        <w:rPr>
          <w:sz w:val="28"/>
          <w:szCs w:val="28"/>
        </w:rPr>
        <w:t>баланс</w:t>
      </w:r>
      <w:r w:rsidRPr="009E72A4">
        <w:rPr>
          <w:sz w:val="28"/>
          <w:szCs w:val="28"/>
        </w:rPr>
        <w:t>е</w:t>
      </w:r>
      <w:r w:rsidR="000333B8" w:rsidRPr="009E72A4">
        <w:rPr>
          <w:sz w:val="28"/>
          <w:szCs w:val="28"/>
        </w:rPr>
        <w:t xml:space="preserve"> расхода газа между расходомерами коммерческого уч</w:t>
      </w:r>
      <w:r w:rsidR="00200AA8">
        <w:rPr>
          <w:sz w:val="28"/>
          <w:szCs w:val="28"/>
        </w:rPr>
        <w:t>ё</w:t>
      </w:r>
      <w:r w:rsidR="000333B8" w:rsidRPr="009E72A4">
        <w:rPr>
          <w:sz w:val="28"/>
          <w:szCs w:val="28"/>
        </w:rPr>
        <w:t>та и расходомерами поагрегатного уч</w:t>
      </w:r>
      <w:r w:rsidR="00200AA8">
        <w:rPr>
          <w:sz w:val="28"/>
          <w:szCs w:val="28"/>
        </w:rPr>
        <w:t>ё</w:t>
      </w:r>
      <w:r w:rsidR="000333B8" w:rsidRPr="009E72A4">
        <w:rPr>
          <w:sz w:val="28"/>
          <w:szCs w:val="28"/>
        </w:rPr>
        <w:t>та газа на котлах</w:t>
      </w:r>
      <w:r w:rsidRPr="009E72A4">
        <w:rPr>
          <w:sz w:val="28"/>
          <w:szCs w:val="28"/>
        </w:rPr>
        <w:t>;</w:t>
      </w:r>
    </w:p>
    <w:p w:rsidR="000333B8" w:rsidRPr="009E72A4" w:rsidRDefault="00BA5929" w:rsidP="000333B8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>- сведения о</w:t>
      </w:r>
      <w:r w:rsidR="000333B8" w:rsidRPr="009E72A4">
        <w:rPr>
          <w:sz w:val="28"/>
          <w:szCs w:val="28"/>
        </w:rPr>
        <w:t xml:space="preserve"> техническо</w:t>
      </w:r>
      <w:r w:rsidRPr="009E72A4">
        <w:rPr>
          <w:sz w:val="28"/>
          <w:szCs w:val="28"/>
        </w:rPr>
        <w:t>м</w:t>
      </w:r>
      <w:r w:rsidR="000333B8" w:rsidRPr="009E72A4">
        <w:rPr>
          <w:sz w:val="28"/>
          <w:szCs w:val="28"/>
        </w:rPr>
        <w:t xml:space="preserve"> состояния узлов и элементов каждого котла</w:t>
      </w:r>
      <w:r w:rsidRPr="009E72A4">
        <w:rPr>
          <w:sz w:val="28"/>
          <w:szCs w:val="28"/>
        </w:rPr>
        <w:t xml:space="preserve"> (</w:t>
      </w:r>
      <w:r w:rsidR="000333B8" w:rsidRPr="009E72A4">
        <w:rPr>
          <w:sz w:val="28"/>
          <w:szCs w:val="28"/>
        </w:rPr>
        <w:t>изол</w:t>
      </w:r>
      <w:r w:rsidR="000333B8" w:rsidRPr="009E72A4">
        <w:rPr>
          <w:sz w:val="28"/>
          <w:szCs w:val="28"/>
        </w:rPr>
        <w:t>я</w:t>
      </w:r>
      <w:r w:rsidR="000333B8" w:rsidRPr="009E72A4">
        <w:rPr>
          <w:sz w:val="28"/>
          <w:szCs w:val="28"/>
        </w:rPr>
        <w:t>ции и</w:t>
      </w:r>
      <w:r w:rsidR="00200AA8">
        <w:rPr>
          <w:sz w:val="28"/>
          <w:szCs w:val="28"/>
        </w:rPr>
        <w:t xml:space="preserve"> </w:t>
      </w:r>
      <w:r w:rsidR="000333B8" w:rsidRPr="009E72A4">
        <w:rPr>
          <w:sz w:val="28"/>
          <w:szCs w:val="28"/>
        </w:rPr>
        <w:t>обмуровки оборудования и</w:t>
      </w:r>
      <w:r w:rsidR="00200AA8">
        <w:rPr>
          <w:sz w:val="28"/>
          <w:szCs w:val="28"/>
        </w:rPr>
        <w:t xml:space="preserve"> </w:t>
      </w:r>
      <w:r w:rsidR="000333B8" w:rsidRPr="009E72A4">
        <w:rPr>
          <w:sz w:val="28"/>
          <w:szCs w:val="28"/>
        </w:rPr>
        <w:t>трубопроводов пара и горячей воды, а та</w:t>
      </w:r>
      <w:r w:rsidR="000333B8" w:rsidRPr="009E72A4">
        <w:rPr>
          <w:sz w:val="28"/>
          <w:szCs w:val="28"/>
        </w:rPr>
        <w:t>к</w:t>
      </w:r>
      <w:r w:rsidR="000333B8" w:rsidRPr="009E72A4">
        <w:rPr>
          <w:sz w:val="28"/>
          <w:szCs w:val="28"/>
        </w:rPr>
        <w:t>же арматуры</w:t>
      </w:r>
      <w:r w:rsidRPr="009E72A4">
        <w:rPr>
          <w:sz w:val="28"/>
          <w:szCs w:val="28"/>
        </w:rPr>
        <w:t>,</w:t>
      </w:r>
      <w:r w:rsidR="000333B8" w:rsidRPr="009E72A4">
        <w:rPr>
          <w:sz w:val="28"/>
          <w:szCs w:val="28"/>
        </w:rPr>
        <w:t xml:space="preserve"> с проверкой документов по паспортизации изоляции</w:t>
      </w:r>
      <w:r w:rsidRPr="009E72A4">
        <w:rPr>
          <w:sz w:val="28"/>
          <w:szCs w:val="28"/>
        </w:rPr>
        <w:t xml:space="preserve">); </w:t>
      </w:r>
      <w:r w:rsidR="000333B8" w:rsidRPr="009E72A4">
        <w:rPr>
          <w:sz w:val="28"/>
          <w:szCs w:val="28"/>
        </w:rPr>
        <w:t>вспом</w:t>
      </w:r>
      <w:r w:rsidR="000333B8" w:rsidRPr="009E72A4">
        <w:rPr>
          <w:sz w:val="28"/>
          <w:szCs w:val="28"/>
        </w:rPr>
        <w:t>о</w:t>
      </w:r>
      <w:r w:rsidR="000333B8" w:rsidRPr="009E72A4">
        <w:rPr>
          <w:sz w:val="28"/>
          <w:szCs w:val="28"/>
        </w:rPr>
        <w:t xml:space="preserve">гательных механизмов котлов </w:t>
      </w:r>
      <w:r w:rsidRPr="009E72A4">
        <w:rPr>
          <w:sz w:val="28"/>
          <w:szCs w:val="28"/>
        </w:rPr>
        <w:t>(</w:t>
      </w:r>
      <w:r w:rsidR="000333B8" w:rsidRPr="009E72A4">
        <w:rPr>
          <w:sz w:val="28"/>
          <w:szCs w:val="28"/>
        </w:rPr>
        <w:t>дымососов, дутьевых вентиляторов, мельниц и т.д.</w:t>
      </w:r>
      <w:r w:rsidRPr="009E72A4">
        <w:rPr>
          <w:sz w:val="28"/>
          <w:szCs w:val="28"/>
        </w:rPr>
        <w:t xml:space="preserve">), </w:t>
      </w:r>
      <w:r w:rsidR="000333B8" w:rsidRPr="009E72A4">
        <w:rPr>
          <w:sz w:val="28"/>
          <w:szCs w:val="28"/>
        </w:rPr>
        <w:t xml:space="preserve"> экономайзера</w:t>
      </w:r>
      <w:r w:rsidRPr="009E72A4">
        <w:rPr>
          <w:sz w:val="28"/>
          <w:szCs w:val="28"/>
        </w:rPr>
        <w:t xml:space="preserve">, </w:t>
      </w:r>
      <w:r w:rsidR="000333B8" w:rsidRPr="009E72A4">
        <w:rPr>
          <w:sz w:val="28"/>
          <w:szCs w:val="28"/>
        </w:rPr>
        <w:t>воздухоподо</w:t>
      </w:r>
      <w:r w:rsidRPr="009E72A4">
        <w:rPr>
          <w:sz w:val="28"/>
          <w:szCs w:val="28"/>
        </w:rPr>
        <w:t xml:space="preserve">гревателя, </w:t>
      </w:r>
      <w:r w:rsidR="000333B8" w:rsidRPr="009E72A4">
        <w:rPr>
          <w:sz w:val="28"/>
          <w:szCs w:val="28"/>
        </w:rPr>
        <w:t>топки (наличие открытых лю</w:t>
      </w:r>
      <w:r w:rsidR="000333B8" w:rsidRPr="009E72A4">
        <w:rPr>
          <w:sz w:val="28"/>
          <w:szCs w:val="28"/>
        </w:rPr>
        <w:t>ч</w:t>
      </w:r>
      <w:r w:rsidR="000333B8" w:rsidRPr="009E72A4">
        <w:rPr>
          <w:sz w:val="28"/>
          <w:szCs w:val="28"/>
        </w:rPr>
        <w:t>ков-гляделок и люков, зашлакованность, режим горения факела ит.д.)</w:t>
      </w:r>
      <w:r w:rsidRPr="009E72A4">
        <w:rPr>
          <w:sz w:val="28"/>
          <w:szCs w:val="28"/>
        </w:rPr>
        <w:t xml:space="preserve"> и </w:t>
      </w:r>
      <w:r w:rsidR="000333B8" w:rsidRPr="009E72A4">
        <w:rPr>
          <w:sz w:val="28"/>
          <w:szCs w:val="28"/>
        </w:rPr>
        <w:t xml:space="preserve"> схем обдувки поверхностей нагрева</w:t>
      </w:r>
      <w:r w:rsidRPr="009E72A4">
        <w:rPr>
          <w:sz w:val="28"/>
          <w:szCs w:val="28"/>
        </w:rPr>
        <w:t>;</w:t>
      </w:r>
    </w:p>
    <w:p w:rsidR="000333B8" w:rsidRPr="009E72A4" w:rsidRDefault="00BA5929" w:rsidP="000333B8">
      <w:pPr>
        <w:pStyle w:val="a8"/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>- сведения о</w:t>
      </w:r>
      <w:r w:rsidR="00200AA8">
        <w:rPr>
          <w:sz w:val="28"/>
          <w:szCs w:val="28"/>
        </w:rPr>
        <w:t>б</w:t>
      </w:r>
      <w:r w:rsidR="000333B8" w:rsidRPr="009E72A4">
        <w:rPr>
          <w:sz w:val="28"/>
          <w:szCs w:val="28"/>
        </w:rPr>
        <w:t xml:space="preserve"> оценк</w:t>
      </w:r>
      <w:r w:rsidRPr="009E72A4">
        <w:rPr>
          <w:sz w:val="28"/>
          <w:szCs w:val="28"/>
        </w:rPr>
        <w:t>е</w:t>
      </w:r>
      <w:r w:rsidR="000333B8" w:rsidRPr="009E72A4">
        <w:rPr>
          <w:sz w:val="28"/>
          <w:szCs w:val="28"/>
        </w:rPr>
        <w:t xml:space="preserve"> расхода пара на продувку</w:t>
      </w:r>
      <w:r w:rsidR="00200AA8">
        <w:rPr>
          <w:sz w:val="28"/>
          <w:szCs w:val="28"/>
        </w:rPr>
        <w:t>;</w:t>
      </w:r>
    </w:p>
    <w:p w:rsidR="000333B8" w:rsidRPr="009E72A4" w:rsidRDefault="00C52779" w:rsidP="00200AA8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C75EE1" w:rsidRPr="009E72A4">
        <w:rPr>
          <w:sz w:val="28"/>
          <w:szCs w:val="28"/>
        </w:rPr>
        <w:t>При</w:t>
      </w:r>
      <w:r w:rsidR="00200AA8">
        <w:rPr>
          <w:sz w:val="28"/>
          <w:szCs w:val="28"/>
        </w:rPr>
        <w:t xml:space="preserve"> </w:t>
      </w:r>
      <w:r w:rsidR="00C75EE1" w:rsidRPr="009E72A4">
        <w:rPr>
          <w:sz w:val="28"/>
          <w:szCs w:val="28"/>
        </w:rPr>
        <w:t>в</w:t>
      </w:r>
      <w:r w:rsidR="000333B8" w:rsidRPr="009E72A4">
        <w:rPr>
          <w:sz w:val="28"/>
          <w:szCs w:val="28"/>
        </w:rPr>
        <w:t>ыполнени</w:t>
      </w:r>
      <w:r w:rsidR="00C75EE1" w:rsidRPr="009E72A4">
        <w:rPr>
          <w:sz w:val="28"/>
          <w:szCs w:val="28"/>
        </w:rPr>
        <w:t>и</w:t>
      </w:r>
      <w:r w:rsidR="000333B8" w:rsidRPr="009E72A4">
        <w:rPr>
          <w:sz w:val="28"/>
          <w:szCs w:val="28"/>
        </w:rPr>
        <w:t xml:space="preserve"> инструментального обследования котлов с целью оценки их фактического состояния, а также сооружений, зданий</w:t>
      </w:r>
      <w:r w:rsidR="00200AA8">
        <w:rPr>
          <w:sz w:val="28"/>
          <w:szCs w:val="28"/>
        </w:rPr>
        <w:t>,</w:t>
      </w:r>
      <w:r w:rsidR="000333B8" w:rsidRPr="009E72A4">
        <w:rPr>
          <w:sz w:val="28"/>
          <w:szCs w:val="28"/>
        </w:rPr>
        <w:t xml:space="preserve"> обра</w:t>
      </w:r>
      <w:r w:rsidR="00C75EE1" w:rsidRPr="009E72A4">
        <w:rPr>
          <w:sz w:val="28"/>
          <w:szCs w:val="28"/>
        </w:rPr>
        <w:t>ща</w:t>
      </w:r>
      <w:r w:rsidR="000333B8" w:rsidRPr="009E72A4">
        <w:rPr>
          <w:sz w:val="28"/>
          <w:szCs w:val="28"/>
        </w:rPr>
        <w:t>ть внимание на:</w:t>
      </w:r>
    </w:p>
    <w:p w:rsidR="000333B8" w:rsidRPr="009E72A4" w:rsidRDefault="000333B8" w:rsidP="00C75EE1">
      <w:pPr>
        <w:pStyle w:val="a8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>фактические присосы;</w:t>
      </w:r>
    </w:p>
    <w:p w:rsidR="000333B8" w:rsidRPr="009E72A4" w:rsidRDefault="000333B8" w:rsidP="00C75EE1">
      <w:pPr>
        <w:pStyle w:val="a8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 xml:space="preserve"> избытки воздуха в топке при сжигании различных видов топлива;</w:t>
      </w:r>
    </w:p>
    <w:p w:rsidR="000333B8" w:rsidRPr="009E72A4" w:rsidRDefault="000333B8" w:rsidP="00C75EE1">
      <w:pPr>
        <w:pStyle w:val="a8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 xml:space="preserve"> значение СО в уходящих дымовых газах;</w:t>
      </w:r>
    </w:p>
    <w:p w:rsidR="000333B8" w:rsidRPr="009E72A4" w:rsidRDefault="000333B8" w:rsidP="00C75EE1">
      <w:pPr>
        <w:pStyle w:val="a8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 xml:space="preserve"> температуру уходящих газов;</w:t>
      </w:r>
    </w:p>
    <w:p w:rsidR="000333B8" w:rsidRPr="009E72A4" w:rsidRDefault="000333B8" w:rsidP="00C75EE1">
      <w:pPr>
        <w:pStyle w:val="a8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 xml:space="preserve"> температуру питательной воды на входе в барабан парового котла;</w:t>
      </w:r>
    </w:p>
    <w:p w:rsidR="000333B8" w:rsidRPr="009E72A4" w:rsidRDefault="000333B8" w:rsidP="00C75EE1">
      <w:pPr>
        <w:pStyle w:val="a8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 xml:space="preserve"> температуру питательной воды на входе в экономайзер, нагрев в нем питательной воды;</w:t>
      </w:r>
    </w:p>
    <w:p w:rsidR="000333B8" w:rsidRPr="009E72A4" w:rsidRDefault="000333B8" w:rsidP="00C75EE1">
      <w:pPr>
        <w:pStyle w:val="a8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 xml:space="preserve"> значение продувки котла;</w:t>
      </w:r>
    </w:p>
    <w:p w:rsidR="000333B8" w:rsidRPr="009E72A4" w:rsidRDefault="000333B8" w:rsidP="00C75EE1">
      <w:pPr>
        <w:pStyle w:val="a8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9E72A4">
        <w:rPr>
          <w:sz w:val="28"/>
          <w:szCs w:val="28"/>
        </w:rPr>
        <w:t xml:space="preserve"> состояние внутренних поверхностей нагрева (</w:t>
      </w:r>
      <w:r w:rsidR="002A3CFF">
        <w:rPr>
          <w:sz w:val="28"/>
          <w:szCs w:val="28"/>
        </w:rPr>
        <w:t>объём</w:t>
      </w:r>
      <w:r w:rsidRPr="009E72A4">
        <w:rPr>
          <w:sz w:val="28"/>
          <w:szCs w:val="28"/>
        </w:rPr>
        <w:t xml:space="preserve"> отложений по р</w:t>
      </w:r>
      <w:r w:rsidRPr="009E72A4">
        <w:rPr>
          <w:sz w:val="28"/>
          <w:szCs w:val="28"/>
        </w:rPr>
        <w:t>е</w:t>
      </w:r>
      <w:r w:rsidRPr="009E72A4">
        <w:rPr>
          <w:sz w:val="28"/>
          <w:szCs w:val="28"/>
        </w:rPr>
        <w:t>зультатам анализа контрольных вырезок), соблюдение параметров функционирования котла</w:t>
      </w:r>
      <w:r w:rsidR="00C52779">
        <w:rPr>
          <w:sz w:val="28"/>
          <w:szCs w:val="28"/>
        </w:rPr>
        <w:t>)</w:t>
      </w:r>
    </w:p>
    <w:p w:rsidR="00FD7BFB" w:rsidRPr="009E72A4" w:rsidRDefault="00FD7BFB" w:rsidP="00033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</w:t>
      </w:r>
      <w:r w:rsidR="00200AA8">
        <w:rPr>
          <w:rFonts w:ascii="Times New Roman" w:hAnsi="Times New Roman" w:cs="Times New Roman"/>
          <w:sz w:val="28"/>
          <w:szCs w:val="28"/>
        </w:rPr>
        <w:t xml:space="preserve"> </w:t>
      </w:r>
      <w:r w:rsidR="00C75EE1" w:rsidRPr="009E72A4">
        <w:rPr>
          <w:rFonts w:ascii="Times New Roman" w:hAnsi="Times New Roman" w:cs="Times New Roman"/>
          <w:sz w:val="28"/>
          <w:szCs w:val="28"/>
        </w:rPr>
        <w:t>сопоставление  фактических значений  показателей функционирования ко</w:t>
      </w:r>
      <w:r w:rsidR="00C75EE1" w:rsidRPr="009E72A4">
        <w:rPr>
          <w:rFonts w:ascii="Times New Roman" w:hAnsi="Times New Roman" w:cs="Times New Roman"/>
          <w:sz w:val="28"/>
          <w:szCs w:val="28"/>
        </w:rPr>
        <w:t>т</w:t>
      </w:r>
      <w:r w:rsidR="00C75EE1" w:rsidRPr="009E72A4">
        <w:rPr>
          <w:rFonts w:ascii="Times New Roman" w:hAnsi="Times New Roman" w:cs="Times New Roman"/>
          <w:sz w:val="28"/>
          <w:szCs w:val="28"/>
        </w:rPr>
        <w:t>лов с результатами их инструментального обследования и нормативными значениями и на основе анализа состояния узлов и элементов котлов</w:t>
      </w:r>
      <w:r w:rsidR="00C52779">
        <w:rPr>
          <w:rFonts w:ascii="Times New Roman" w:hAnsi="Times New Roman" w:cs="Times New Roman"/>
          <w:sz w:val="28"/>
          <w:szCs w:val="28"/>
        </w:rPr>
        <w:t>,</w:t>
      </w:r>
      <w:r w:rsidR="00C75EE1" w:rsidRPr="009E72A4">
        <w:rPr>
          <w:rFonts w:ascii="Times New Roman" w:hAnsi="Times New Roman" w:cs="Times New Roman"/>
          <w:sz w:val="28"/>
          <w:szCs w:val="28"/>
        </w:rPr>
        <w:t xml:space="preserve"> опред</w:t>
      </w:r>
      <w:r w:rsidR="00C75EE1" w:rsidRPr="009E72A4">
        <w:rPr>
          <w:rFonts w:ascii="Times New Roman" w:hAnsi="Times New Roman" w:cs="Times New Roman"/>
          <w:sz w:val="28"/>
          <w:szCs w:val="28"/>
        </w:rPr>
        <w:t>е</w:t>
      </w:r>
      <w:r w:rsidR="00C75EE1" w:rsidRPr="009E72A4">
        <w:rPr>
          <w:rFonts w:ascii="Times New Roman" w:hAnsi="Times New Roman" w:cs="Times New Roman"/>
          <w:sz w:val="28"/>
          <w:szCs w:val="28"/>
        </w:rPr>
        <w:t>ление   конкретных причин отклонений показателей от нормативных хара</w:t>
      </w:r>
      <w:r w:rsidR="00C75EE1" w:rsidRPr="009E72A4">
        <w:rPr>
          <w:rFonts w:ascii="Times New Roman" w:hAnsi="Times New Roman" w:cs="Times New Roman"/>
          <w:sz w:val="28"/>
          <w:szCs w:val="28"/>
        </w:rPr>
        <w:t>к</w:t>
      </w:r>
      <w:r w:rsidR="00C75EE1" w:rsidRPr="009E72A4">
        <w:rPr>
          <w:rFonts w:ascii="Times New Roman" w:hAnsi="Times New Roman" w:cs="Times New Roman"/>
          <w:sz w:val="28"/>
          <w:szCs w:val="28"/>
        </w:rPr>
        <w:t>теристик, в</w:t>
      </w:r>
      <w:r w:rsidR="00BA5929" w:rsidRPr="009E72A4">
        <w:rPr>
          <w:rFonts w:ascii="Times New Roman" w:hAnsi="Times New Roman" w:cs="Times New Roman"/>
          <w:sz w:val="28"/>
          <w:szCs w:val="28"/>
        </w:rPr>
        <w:t>ыявление причин неплановых пусков котлов, сопоставление фа</w:t>
      </w:r>
      <w:r w:rsidR="00BA5929" w:rsidRPr="009E72A4">
        <w:rPr>
          <w:rFonts w:ascii="Times New Roman" w:hAnsi="Times New Roman" w:cs="Times New Roman"/>
          <w:sz w:val="28"/>
          <w:szCs w:val="28"/>
        </w:rPr>
        <w:t>к</w:t>
      </w:r>
      <w:r w:rsidR="00BA5929" w:rsidRPr="009E72A4">
        <w:rPr>
          <w:rFonts w:ascii="Times New Roman" w:hAnsi="Times New Roman" w:cs="Times New Roman"/>
          <w:sz w:val="28"/>
          <w:szCs w:val="28"/>
        </w:rPr>
        <w:t>тических затрат топлива, тепловой и электрической энергии на пуски с их нормативными значениями</w:t>
      </w:r>
      <w:r w:rsidR="00C52779">
        <w:rPr>
          <w:rFonts w:ascii="Times New Roman" w:hAnsi="Times New Roman" w:cs="Times New Roman"/>
          <w:sz w:val="28"/>
          <w:szCs w:val="28"/>
        </w:rPr>
        <w:t>,</w:t>
      </w:r>
      <w:r w:rsidR="00BA5929" w:rsidRPr="009E72A4">
        <w:rPr>
          <w:rFonts w:ascii="Times New Roman" w:hAnsi="Times New Roman" w:cs="Times New Roman"/>
          <w:sz w:val="28"/>
          <w:szCs w:val="28"/>
        </w:rPr>
        <w:t xml:space="preserve"> </w:t>
      </w:r>
      <w:r w:rsidRPr="009E72A4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C75EE1" w:rsidRPr="009E72A4">
        <w:rPr>
          <w:rFonts w:ascii="Times New Roman" w:hAnsi="Times New Roman" w:cs="Times New Roman"/>
          <w:sz w:val="28"/>
          <w:szCs w:val="28"/>
        </w:rPr>
        <w:t xml:space="preserve">объёмов </w:t>
      </w:r>
      <w:r w:rsidRPr="009E72A4">
        <w:rPr>
          <w:rFonts w:ascii="Times New Roman" w:hAnsi="Times New Roman" w:cs="Times New Roman"/>
          <w:sz w:val="28"/>
          <w:szCs w:val="28"/>
        </w:rPr>
        <w:t xml:space="preserve">нерациональных расходов </w:t>
      </w:r>
      <w:r w:rsidR="00C75EE1" w:rsidRPr="009E72A4">
        <w:rPr>
          <w:rFonts w:ascii="Times New Roman" w:hAnsi="Times New Roman" w:cs="Times New Roman"/>
          <w:sz w:val="28"/>
          <w:szCs w:val="28"/>
        </w:rPr>
        <w:t>КПТ</w:t>
      </w:r>
      <w:r w:rsidRPr="009E72A4">
        <w:rPr>
          <w:rFonts w:ascii="Times New Roman" w:hAnsi="Times New Roman" w:cs="Times New Roman"/>
          <w:sz w:val="28"/>
          <w:szCs w:val="28"/>
        </w:rPr>
        <w:t>.</w:t>
      </w:r>
    </w:p>
    <w:p w:rsidR="00FD7BFB" w:rsidRPr="00644353" w:rsidRDefault="00B34351" w:rsidP="00FD7B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 xml:space="preserve">.4.4 Разработка технических </w:t>
      </w:r>
      <w:r w:rsidR="000834E4" w:rsidRPr="0064435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52779" w:rsidRPr="00644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4E4" w:rsidRPr="00644353">
        <w:rPr>
          <w:rFonts w:ascii="Times New Roman" w:hAnsi="Times New Roman" w:cs="Times New Roman"/>
          <w:b/>
          <w:sz w:val="28"/>
          <w:szCs w:val="28"/>
        </w:rPr>
        <w:t xml:space="preserve">организационных 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>мероприятий по с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>о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 xml:space="preserve">кращению нерациональных расходов </w:t>
      </w:r>
      <w:r w:rsidR="000834E4" w:rsidRPr="00644353">
        <w:rPr>
          <w:rFonts w:ascii="Times New Roman" w:hAnsi="Times New Roman" w:cs="Times New Roman"/>
          <w:b/>
          <w:sz w:val="28"/>
          <w:szCs w:val="28"/>
        </w:rPr>
        <w:t>КПТ</w:t>
      </w:r>
      <w:r w:rsidR="00FD7BFB" w:rsidRPr="00644353">
        <w:rPr>
          <w:rFonts w:ascii="Times New Roman" w:hAnsi="Times New Roman" w:cs="Times New Roman"/>
          <w:b/>
          <w:sz w:val="28"/>
          <w:szCs w:val="28"/>
        </w:rPr>
        <w:t>.</w:t>
      </w:r>
    </w:p>
    <w:p w:rsidR="00FD7BFB" w:rsidRPr="00644353" w:rsidRDefault="00B34351" w:rsidP="00FD7BFB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>.5 Система водоснабжения и водоотведения</w:t>
      </w:r>
    </w:p>
    <w:p w:rsidR="00ED5CD2" w:rsidRPr="00644353" w:rsidRDefault="00B34351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 xml:space="preserve">.5.1 Структура схемы </w:t>
      </w:r>
      <w:r w:rsidR="009D683E" w:rsidRPr="00644353">
        <w:rPr>
          <w:rFonts w:ascii="Times New Roman" w:hAnsi="Times New Roman" w:cs="Times New Roman"/>
          <w:b/>
          <w:sz w:val="28"/>
          <w:szCs w:val="28"/>
        </w:rPr>
        <w:t>водоснабжения и водоотведения</w:t>
      </w:r>
    </w:p>
    <w:p w:rsidR="00ED5CD2" w:rsidRPr="009E72A4" w:rsidRDefault="00ED5CD2" w:rsidP="00ED5C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В данном разделе должны быть представлены:</w:t>
      </w:r>
    </w:p>
    <w:p w:rsidR="00ED5CD2" w:rsidRPr="009E72A4" w:rsidRDefault="00ED5CD2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укрупнённая схема водоснабжения организации (</w:t>
      </w:r>
      <w:r w:rsidR="00D04715" w:rsidRPr="009E72A4">
        <w:rPr>
          <w:rFonts w:ascii="Times New Roman" w:hAnsi="Times New Roman" w:cs="Times New Roman"/>
          <w:sz w:val="28"/>
          <w:szCs w:val="28"/>
        </w:rPr>
        <w:t xml:space="preserve">тип системы (тупиковая или кольцевая), </w:t>
      </w:r>
      <w:r w:rsidRPr="009E72A4">
        <w:rPr>
          <w:rFonts w:ascii="Times New Roman" w:hAnsi="Times New Roman" w:cs="Times New Roman"/>
          <w:sz w:val="28"/>
          <w:szCs w:val="28"/>
        </w:rPr>
        <w:t xml:space="preserve">поставщик воды, количество вводов, количество приборов коммерческого и технического учёта и их характеристики (наименование и </w:t>
      </w:r>
      <w:r w:rsidRPr="009E72A4">
        <w:rPr>
          <w:rFonts w:ascii="Times New Roman" w:hAnsi="Times New Roman" w:cs="Times New Roman"/>
          <w:sz w:val="28"/>
          <w:szCs w:val="28"/>
        </w:rPr>
        <w:lastRenderedPageBreak/>
        <w:t>марка, класс точности, год установки и сроки поверок)</w:t>
      </w:r>
      <w:r w:rsidR="00680395" w:rsidRPr="009E72A4">
        <w:rPr>
          <w:rFonts w:ascii="Times New Roman" w:hAnsi="Times New Roman" w:cs="Times New Roman"/>
          <w:sz w:val="28"/>
          <w:szCs w:val="28"/>
        </w:rPr>
        <w:t>;</w:t>
      </w:r>
      <w:r w:rsidRPr="009E72A4">
        <w:rPr>
          <w:rFonts w:ascii="Times New Roman" w:hAnsi="Times New Roman" w:cs="Times New Roman"/>
          <w:sz w:val="28"/>
          <w:szCs w:val="28"/>
        </w:rPr>
        <w:t xml:space="preserve"> состав потребителей </w:t>
      </w:r>
      <w:r w:rsidR="00680395" w:rsidRPr="009E72A4">
        <w:rPr>
          <w:rFonts w:ascii="Times New Roman" w:hAnsi="Times New Roman" w:cs="Times New Roman"/>
          <w:sz w:val="28"/>
          <w:szCs w:val="28"/>
        </w:rPr>
        <w:t>воды</w:t>
      </w:r>
      <w:r w:rsidRPr="009E72A4">
        <w:rPr>
          <w:rFonts w:ascii="Times New Roman" w:hAnsi="Times New Roman" w:cs="Times New Roman"/>
          <w:sz w:val="28"/>
          <w:szCs w:val="28"/>
        </w:rPr>
        <w:t xml:space="preserve"> и </w:t>
      </w:r>
      <w:r w:rsidR="00680395" w:rsidRPr="009E72A4">
        <w:rPr>
          <w:rFonts w:ascii="Times New Roman" w:hAnsi="Times New Roman" w:cs="Times New Roman"/>
          <w:sz w:val="28"/>
          <w:szCs w:val="28"/>
        </w:rPr>
        <w:t>их</w:t>
      </w:r>
      <w:r w:rsidRPr="009E72A4">
        <w:rPr>
          <w:rFonts w:ascii="Times New Roman" w:hAnsi="Times New Roman" w:cs="Times New Roman"/>
          <w:sz w:val="28"/>
          <w:szCs w:val="28"/>
        </w:rPr>
        <w:t xml:space="preserve"> характеристики (например,</w:t>
      </w:r>
      <w:r w:rsidR="00680395" w:rsidRPr="009E72A4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административно-хозяйственное зд</w:t>
      </w:r>
      <w:r w:rsidR="00680395" w:rsidRPr="009E72A4">
        <w:rPr>
          <w:rFonts w:ascii="Times New Roman" w:hAnsi="Times New Roman" w:cs="Times New Roman"/>
          <w:sz w:val="28"/>
          <w:szCs w:val="28"/>
        </w:rPr>
        <w:t>а</w:t>
      </w:r>
      <w:r w:rsidR="00680395" w:rsidRPr="009E72A4">
        <w:rPr>
          <w:rFonts w:ascii="Times New Roman" w:hAnsi="Times New Roman" w:cs="Times New Roman"/>
          <w:sz w:val="28"/>
          <w:szCs w:val="28"/>
        </w:rPr>
        <w:t>ние, здание цеха механической обработки материалов, здание кузнечно-прессовой обработки материалов</w:t>
      </w:r>
      <w:r w:rsidRPr="009E72A4">
        <w:rPr>
          <w:rFonts w:ascii="Times New Roman" w:hAnsi="Times New Roman" w:cs="Times New Roman"/>
          <w:sz w:val="28"/>
          <w:szCs w:val="28"/>
        </w:rPr>
        <w:t xml:space="preserve"> и т.п.), протяжённость </w:t>
      </w:r>
      <w:r w:rsidR="00680395" w:rsidRPr="009E72A4">
        <w:rPr>
          <w:rFonts w:ascii="Times New Roman" w:hAnsi="Times New Roman" w:cs="Times New Roman"/>
          <w:sz w:val="28"/>
          <w:szCs w:val="28"/>
        </w:rPr>
        <w:t>водопроводных</w:t>
      </w:r>
      <w:r w:rsidRPr="009E72A4">
        <w:rPr>
          <w:rFonts w:ascii="Times New Roman" w:hAnsi="Times New Roman" w:cs="Times New Roman"/>
          <w:sz w:val="28"/>
          <w:szCs w:val="28"/>
        </w:rPr>
        <w:t xml:space="preserve"> с</w:t>
      </w:r>
      <w:r w:rsidRPr="009E72A4">
        <w:rPr>
          <w:rFonts w:ascii="Times New Roman" w:hAnsi="Times New Roman" w:cs="Times New Roman"/>
          <w:sz w:val="28"/>
          <w:szCs w:val="28"/>
        </w:rPr>
        <w:t>е</w:t>
      </w:r>
      <w:r w:rsidRPr="009E72A4">
        <w:rPr>
          <w:rFonts w:ascii="Times New Roman" w:hAnsi="Times New Roman" w:cs="Times New Roman"/>
          <w:sz w:val="28"/>
          <w:szCs w:val="28"/>
        </w:rPr>
        <w:t>тей);</w:t>
      </w:r>
    </w:p>
    <w:p w:rsidR="00ED5CD2" w:rsidRPr="009E72A4" w:rsidRDefault="00ED5CD2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анализ договоров с компанией, поставляющей </w:t>
      </w:r>
      <w:r w:rsidR="00680395" w:rsidRPr="009E72A4">
        <w:rPr>
          <w:rFonts w:ascii="Times New Roman" w:hAnsi="Times New Roman" w:cs="Times New Roman"/>
          <w:sz w:val="28"/>
          <w:szCs w:val="28"/>
        </w:rPr>
        <w:t>вод</w:t>
      </w:r>
      <w:r w:rsidR="00C60CE3" w:rsidRPr="009E72A4">
        <w:rPr>
          <w:rFonts w:ascii="Times New Roman" w:hAnsi="Times New Roman" w:cs="Times New Roman"/>
          <w:sz w:val="28"/>
          <w:szCs w:val="28"/>
        </w:rPr>
        <w:t>ные ресурсы</w:t>
      </w:r>
      <w:r w:rsidRPr="009E72A4">
        <w:rPr>
          <w:rFonts w:ascii="Times New Roman" w:hAnsi="Times New Roman" w:cs="Times New Roman"/>
          <w:sz w:val="28"/>
          <w:szCs w:val="28"/>
        </w:rPr>
        <w:t xml:space="preserve"> (значения тарифов на используемый энергетический ресурс за отчётный (базовый) год и годы, предшествующие отчетному (базовому) году и сравнительная хара</w:t>
      </w:r>
      <w:r w:rsidRPr="009E72A4">
        <w:rPr>
          <w:rFonts w:ascii="Times New Roman" w:hAnsi="Times New Roman" w:cs="Times New Roman"/>
          <w:sz w:val="28"/>
          <w:szCs w:val="28"/>
        </w:rPr>
        <w:t>к</w:t>
      </w:r>
      <w:r w:rsidRPr="009E72A4">
        <w:rPr>
          <w:rFonts w:ascii="Times New Roman" w:hAnsi="Times New Roman" w:cs="Times New Roman"/>
          <w:sz w:val="28"/>
          <w:szCs w:val="28"/>
        </w:rPr>
        <w:t>теристика тарифа к уровню тарифов для категории потребителей, к которой относится объект энергетического обследования);</w:t>
      </w:r>
    </w:p>
    <w:p w:rsidR="00ED5CD2" w:rsidRPr="009E72A4" w:rsidRDefault="00ED5CD2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Pr="009E72A4">
        <w:rPr>
          <w:rStyle w:val="21"/>
          <w:rFonts w:eastAsiaTheme="minorEastAsia"/>
          <w:color w:val="auto"/>
          <w:sz w:val="28"/>
          <w:szCs w:val="28"/>
        </w:rPr>
        <w:t>значение объёма потребления</w:t>
      </w:r>
      <w:r w:rsidR="00C52779">
        <w:rPr>
          <w:rStyle w:val="21"/>
          <w:rFonts w:eastAsiaTheme="minorEastAsia"/>
          <w:color w:val="auto"/>
          <w:sz w:val="28"/>
          <w:szCs w:val="28"/>
        </w:rPr>
        <w:t xml:space="preserve"> </w:t>
      </w:r>
      <w:r w:rsidR="000C3F95" w:rsidRPr="009E72A4">
        <w:rPr>
          <w:rFonts w:ascii="Times New Roman" w:hAnsi="Times New Roman" w:cs="Times New Roman"/>
          <w:sz w:val="28"/>
          <w:szCs w:val="28"/>
        </w:rPr>
        <w:t xml:space="preserve">и сброса </w:t>
      </w:r>
      <w:r w:rsidR="00680395" w:rsidRPr="009E72A4">
        <w:rPr>
          <w:rFonts w:ascii="Times New Roman" w:hAnsi="Times New Roman" w:cs="Times New Roman"/>
          <w:sz w:val="28"/>
          <w:szCs w:val="28"/>
        </w:rPr>
        <w:t>воды</w:t>
      </w:r>
      <w:r w:rsidRPr="009E72A4">
        <w:rPr>
          <w:rFonts w:ascii="Times New Roman" w:hAnsi="Times New Roman" w:cs="Times New Roman"/>
          <w:sz w:val="28"/>
          <w:szCs w:val="28"/>
        </w:rPr>
        <w:t xml:space="preserve"> на производство продукции (</w:t>
      </w:r>
      <w:r w:rsidR="000C3F95" w:rsidRPr="009E72A4">
        <w:rPr>
          <w:rFonts w:ascii="Times New Roman" w:hAnsi="Times New Roman" w:cs="Times New Roman"/>
          <w:sz w:val="28"/>
          <w:szCs w:val="28"/>
        </w:rPr>
        <w:t>на хозяйственно-бытовые, технологические и вспомогательные нужды</w:t>
      </w:r>
      <w:r w:rsidRPr="009E72A4">
        <w:rPr>
          <w:rFonts w:ascii="Times New Roman" w:hAnsi="Times New Roman" w:cs="Times New Roman"/>
          <w:sz w:val="28"/>
          <w:szCs w:val="28"/>
        </w:rPr>
        <w:t>), в том числе отдельно по каждому виду продукции (работ, услуг) за отчётный (б</w:t>
      </w:r>
      <w:r w:rsidRPr="009E72A4">
        <w:rPr>
          <w:rFonts w:ascii="Times New Roman" w:hAnsi="Times New Roman" w:cs="Times New Roman"/>
          <w:sz w:val="28"/>
          <w:szCs w:val="28"/>
        </w:rPr>
        <w:t>а</w:t>
      </w:r>
      <w:r w:rsidRPr="009E72A4">
        <w:rPr>
          <w:rFonts w:ascii="Times New Roman" w:hAnsi="Times New Roman" w:cs="Times New Roman"/>
          <w:sz w:val="28"/>
          <w:szCs w:val="28"/>
        </w:rPr>
        <w:t>зовый) год и годы, предшествующие отчетному (базовому) году, для объекта энергетического обследования и его обособленных подразделений (для юр</w:t>
      </w:r>
      <w:r w:rsidRPr="009E72A4">
        <w:rPr>
          <w:rFonts w:ascii="Times New Roman" w:hAnsi="Times New Roman" w:cs="Times New Roman"/>
          <w:sz w:val="28"/>
          <w:szCs w:val="28"/>
        </w:rPr>
        <w:t>и</w:t>
      </w:r>
      <w:r w:rsidRPr="009E72A4">
        <w:rPr>
          <w:rFonts w:ascii="Times New Roman" w:hAnsi="Times New Roman" w:cs="Times New Roman"/>
          <w:sz w:val="28"/>
          <w:szCs w:val="28"/>
        </w:rPr>
        <w:t>дических лиц), осуществляющих производство продукции (работ, услуг);</w:t>
      </w:r>
    </w:p>
    <w:p w:rsidR="00ED5CD2" w:rsidRPr="009E72A4" w:rsidRDefault="00ED5CD2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Pr="009E72A4">
        <w:rPr>
          <w:rStyle w:val="21"/>
          <w:rFonts w:eastAsiaTheme="minorEastAsia"/>
          <w:color w:val="auto"/>
          <w:sz w:val="28"/>
          <w:szCs w:val="28"/>
        </w:rPr>
        <w:t xml:space="preserve">значение объёма </w:t>
      </w:r>
      <w:r w:rsidR="00680395" w:rsidRPr="009E72A4">
        <w:rPr>
          <w:rFonts w:ascii="Times New Roman" w:hAnsi="Times New Roman" w:cs="Times New Roman"/>
          <w:sz w:val="28"/>
          <w:szCs w:val="28"/>
        </w:rPr>
        <w:t>воды</w:t>
      </w:r>
      <w:r w:rsidRPr="009E72A4">
        <w:rPr>
          <w:rFonts w:ascii="Times New Roman" w:hAnsi="Times New Roman" w:cs="Times New Roman"/>
          <w:sz w:val="28"/>
          <w:szCs w:val="28"/>
        </w:rPr>
        <w:t>, поставляемой субабонентам за отчётный (базовый) год и годы, предшествующие отчетному (базовому) году.</w:t>
      </w:r>
    </w:p>
    <w:p w:rsidR="00644353" w:rsidRPr="00644353" w:rsidRDefault="00B34351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 xml:space="preserve">.5.2 Определение норматива </w:t>
      </w:r>
      <w:r w:rsidR="009D683E" w:rsidRPr="00644353">
        <w:rPr>
          <w:rFonts w:ascii="Times New Roman" w:hAnsi="Times New Roman" w:cs="Times New Roman"/>
          <w:b/>
          <w:sz w:val="28"/>
          <w:szCs w:val="28"/>
        </w:rPr>
        <w:t>водоснабжения и водоотведения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CD2" w:rsidRPr="009E72A4" w:rsidRDefault="00644353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Определение норматива водоснабжения и водоотведения </w:t>
      </w:r>
      <w:r w:rsidR="00ED5CD2" w:rsidRPr="009E72A4">
        <w:rPr>
          <w:rFonts w:ascii="Times New Roman" w:hAnsi="Times New Roman" w:cs="Times New Roman"/>
          <w:sz w:val="28"/>
          <w:szCs w:val="28"/>
        </w:rPr>
        <w:t>для объекта энерг</w:t>
      </w:r>
      <w:r w:rsidR="00ED5CD2" w:rsidRPr="009E72A4">
        <w:rPr>
          <w:rFonts w:ascii="Times New Roman" w:hAnsi="Times New Roman" w:cs="Times New Roman"/>
          <w:sz w:val="28"/>
          <w:szCs w:val="28"/>
        </w:rPr>
        <w:t>е</w:t>
      </w:r>
      <w:r w:rsidR="00ED5CD2" w:rsidRPr="009E72A4">
        <w:rPr>
          <w:rFonts w:ascii="Times New Roman" w:hAnsi="Times New Roman" w:cs="Times New Roman"/>
          <w:sz w:val="28"/>
          <w:szCs w:val="28"/>
        </w:rPr>
        <w:t xml:space="preserve">тического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ED5CD2" w:rsidRPr="009E72A4">
        <w:rPr>
          <w:rFonts w:ascii="Times New Roman" w:hAnsi="Times New Roman" w:cs="Times New Roman"/>
          <w:sz w:val="28"/>
          <w:szCs w:val="28"/>
        </w:rPr>
        <w:t xml:space="preserve">на основании анализа схемы </w:t>
      </w:r>
      <w:r w:rsidR="00680395" w:rsidRPr="009E72A4">
        <w:rPr>
          <w:rFonts w:ascii="Times New Roman" w:hAnsi="Times New Roman" w:cs="Times New Roman"/>
          <w:sz w:val="28"/>
          <w:szCs w:val="28"/>
        </w:rPr>
        <w:t>вод</w:t>
      </w:r>
      <w:r w:rsidR="00ED5CD2" w:rsidRPr="009E72A4">
        <w:rPr>
          <w:rFonts w:ascii="Times New Roman" w:hAnsi="Times New Roman" w:cs="Times New Roman"/>
          <w:sz w:val="28"/>
          <w:szCs w:val="28"/>
        </w:rPr>
        <w:t>оснабж</w:t>
      </w:r>
      <w:r w:rsidR="00ED5CD2" w:rsidRPr="009E72A4">
        <w:rPr>
          <w:rFonts w:ascii="Times New Roman" w:hAnsi="Times New Roman" w:cs="Times New Roman"/>
          <w:sz w:val="28"/>
          <w:szCs w:val="28"/>
        </w:rPr>
        <w:t>е</w:t>
      </w:r>
      <w:r w:rsidR="00ED5CD2" w:rsidRPr="009E72A4">
        <w:rPr>
          <w:rFonts w:ascii="Times New Roman" w:hAnsi="Times New Roman" w:cs="Times New Roman"/>
          <w:sz w:val="28"/>
          <w:szCs w:val="28"/>
        </w:rPr>
        <w:t xml:space="preserve">ния и характеристик потребителей </w:t>
      </w:r>
      <w:r w:rsidR="00680395" w:rsidRPr="009E72A4">
        <w:rPr>
          <w:rFonts w:ascii="Times New Roman" w:hAnsi="Times New Roman" w:cs="Times New Roman"/>
          <w:sz w:val="28"/>
          <w:szCs w:val="28"/>
        </w:rPr>
        <w:t>воды</w:t>
      </w:r>
      <w:r w:rsidR="00ED5CD2" w:rsidRPr="009E72A4">
        <w:rPr>
          <w:rFonts w:ascii="Times New Roman" w:hAnsi="Times New Roman" w:cs="Times New Roman"/>
          <w:sz w:val="28"/>
          <w:szCs w:val="28"/>
        </w:rPr>
        <w:t xml:space="preserve"> (</w:t>
      </w:r>
      <w:r w:rsidR="00CB4E0C" w:rsidRPr="009E72A4">
        <w:rPr>
          <w:rFonts w:ascii="Times New Roman" w:hAnsi="Times New Roman" w:cs="Times New Roman"/>
          <w:sz w:val="28"/>
          <w:szCs w:val="28"/>
        </w:rPr>
        <w:t xml:space="preserve">см. </w:t>
      </w:r>
      <w:r w:rsidR="00CB4E0C" w:rsidRPr="009E72A4">
        <w:rPr>
          <w:rFonts w:ascii="Times New Roman" w:hAnsi="Times New Roman" w:cs="Times New Roman"/>
          <w:bCs/>
          <w:sz w:val="28"/>
          <w:szCs w:val="28"/>
        </w:rPr>
        <w:t>СП 30.13330.2012</w:t>
      </w:r>
      <w:r w:rsidR="00ED5CD2" w:rsidRPr="009E72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5CD2" w:rsidRPr="00644353" w:rsidRDefault="00B34351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>.5.3 Документальное и инструментальное обследование элементов си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>с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C60CE3" w:rsidRPr="00644353">
        <w:rPr>
          <w:rFonts w:ascii="Times New Roman" w:hAnsi="Times New Roman" w:cs="Times New Roman"/>
          <w:b/>
          <w:sz w:val="28"/>
          <w:szCs w:val="28"/>
        </w:rPr>
        <w:t>вод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 xml:space="preserve">оснабжения и </w:t>
      </w:r>
      <w:r w:rsidR="00C60CE3" w:rsidRPr="00644353">
        <w:rPr>
          <w:rFonts w:ascii="Times New Roman" w:hAnsi="Times New Roman" w:cs="Times New Roman"/>
          <w:b/>
          <w:sz w:val="28"/>
          <w:szCs w:val="28"/>
        </w:rPr>
        <w:t>водоотвед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>ения.</w:t>
      </w:r>
    </w:p>
    <w:p w:rsidR="00ED5CD2" w:rsidRPr="009E72A4" w:rsidRDefault="00ED5CD2" w:rsidP="00ED5C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В данном разделе должны быть представлены:</w:t>
      </w:r>
    </w:p>
    <w:p w:rsidR="00D04715" w:rsidRPr="009E72A4" w:rsidRDefault="00D04715" w:rsidP="00D047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результаты обследования трубопроводов, запорной арматуры и кран</w:t>
      </w:r>
      <w:r w:rsidR="001C2079" w:rsidRPr="009E72A4">
        <w:rPr>
          <w:rFonts w:ascii="Times New Roman" w:hAnsi="Times New Roman" w:cs="Times New Roman"/>
          <w:sz w:val="28"/>
          <w:szCs w:val="28"/>
        </w:rPr>
        <w:t>ов</w:t>
      </w:r>
      <w:r w:rsidRPr="009E72A4">
        <w:rPr>
          <w:rFonts w:ascii="Times New Roman" w:hAnsi="Times New Roman" w:cs="Times New Roman"/>
          <w:sz w:val="28"/>
          <w:szCs w:val="28"/>
        </w:rPr>
        <w:t>, в</w:t>
      </w:r>
      <w:r w:rsidRPr="009E72A4">
        <w:rPr>
          <w:rFonts w:ascii="Times New Roman" w:hAnsi="Times New Roman" w:cs="Times New Roman"/>
          <w:sz w:val="28"/>
          <w:szCs w:val="28"/>
        </w:rPr>
        <w:t>о</w:t>
      </w:r>
      <w:r w:rsidRPr="009E72A4">
        <w:rPr>
          <w:rFonts w:ascii="Times New Roman" w:hAnsi="Times New Roman" w:cs="Times New Roman"/>
          <w:sz w:val="28"/>
          <w:szCs w:val="28"/>
        </w:rPr>
        <w:t>домеры (течи на трубопроводах в местах врезки кранов и запорной арматуры, повреждения трубопроводов, следы ремонтов трубопроводов, поражение коррозией трубопроводов, расстройство запорной арматуры и смывных ба</w:t>
      </w:r>
      <w:r w:rsidRPr="009E72A4">
        <w:rPr>
          <w:rFonts w:ascii="Times New Roman" w:hAnsi="Times New Roman" w:cs="Times New Roman"/>
          <w:sz w:val="28"/>
          <w:szCs w:val="28"/>
        </w:rPr>
        <w:t>ч</w:t>
      </w:r>
      <w:r w:rsidR="001C2079" w:rsidRPr="009E72A4">
        <w:rPr>
          <w:rFonts w:ascii="Times New Roman" w:hAnsi="Times New Roman" w:cs="Times New Roman"/>
          <w:sz w:val="28"/>
          <w:szCs w:val="28"/>
        </w:rPr>
        <w:t xml:space="preserve">ков); </w:t>
      </w:r>
      <w:r w:rsidR="001C2079" w:rsidRPr="009E72A4">
        <w:rPr>
          <w:rFonts w:ascii="Times New Roman" w:hAnsi="Times New Roman" w:cs="Times New Roman"/>
          <w:sz w:val="28"/>
          <w:szCs w:val="28"/>
        </w:rPr>
        <w:br/>
      </w:r>
      <w:r w:rsidR="001C2079" w:rsidRPr="009E72A4">
        <w:rPr>
          <w:rFonts w:ascii="Times New Roman" w:hAnsi="Times New Roman" w:cs="Times New Roman"/>
          <w:sz w:val="28"/>
          <w:szCs w:val="28"/>
        </w:rPr>
        <w:lastRenderedPageBreak/>
        <w:t xml:space="preserve">- результаты </w:t>
      </w:r>
      <w:r w:rsidRPr="009E72A4">
        <w:rPr>
          <w:rFonts w:ascii="Times New Roman" w:hAnsi="Times New Roman" w:cs="Times New Roman"/>
          <w:sz w:val="28"/>
          <w:szCs w:val="28"/>
        </w:rPr>
        <w:t>измерения</w:t>
      </w:r>
      <w:r w:rsidR="00C52779">
        <w:rPr>
          <w:rFonts w:ascii="Times New Roman" w:hAnsi="Times New Roman" w:cs="Times New Roman"/>
          <w:sz w:val="28"/>
          <w:szCs w:val="28"/>
        </w:rPr>
        <w:t xml:space="preserve"> </w:t>
      </w:r>
      <w:r w:rsidRPr="009E72A4">
        <w:rPr>
          <w:rFonts w:ascii="Times New Roman" w:hAnsi="Times New Roman" w:cs="Times New Roman"/>
          <w:sz w:val="28"/>
          <w:szCs w:val="28"/>
        </w:rPr>
        <w:t>давления в подающем трубопроводе (на узле ввода)</w:t>
      </w:r>
      <w:r w:rsidR="001C2079" w:rsidRPr="009E72A4">
        <w:rPr>
          <w:rFonts w:ascii="Times New Roman" w:hAnsi="Times New Roman" w:cs="Times New Roman"/>
          <w:sz w:val="28"/>
          <w:szCs w:val="28"/>
        </w:rPr>
        <w:t>;</w:t>
      </w:r>
      <w:r w:rsidRPr="009E72A4">
        <w:rPr>
          <w:rFonts w:ascii="Times New Roman" w:hAnsi="Times New Roman" w:cs="Times New Roman"/>
          <w:sz w:val="28"/>
          <w:szCs w:val="28"/>
        </w:rPr>
        <w:br/>
      </w:r>
      <w:r w:rsidR="001C2079" w:rsidRPr="009E72A4">
        <w:rPr>
          <w:rFonts w:ascii="Times New Roman" w:hAnsi="Times New Roman" w:cs="Times New Roman"/>
          <w:sz w:val="28"/>
          <w:szCs w:val="28"/>
        </w:rPr>
        <w:t>- результаты измерения</w:t>
      </w:r>
      <w:r w:rsidRPr="009E72A4">
        <w:rPr>
          <w:rFonts w:ascii="Times New Roman" w:hAnsi="Times New Roman" w:cs="Times New Roman"/>
          <w:sz w:val="28"/>
          <w:szCs w:val="28"/>
        </w:rPr>
        <w:t xml:space="preserve"> свободного напора у водоразборных кранов (в пом</w:t>
      </w:r>
      <w:r w:rsidRPr="009E72A4">
        <w:rPr>
          <w:rFonts w:ascii="Times New Roman" w:hAnsi="Times New Roman" w:cs="Times New Roman"/>
          <w:sz w:val="28"/>
          <w:szCs w:val="28"/>
        </w:rPr>
        <w:t>е</w:t>
      </w:r>
      <w:r w:rsidRPr="009E72A4">
        <w:rPr>
          <w:rFonts w:ascii="Times New Roman" w:hAnsi="Times New Roman" w:cs="Times New Roman"/>
          <w:sz w:val="28"/>
          <w:szCs w:val="28"/>
        </w:rPr>
        <w:t>щениях верхнего этажа наиболее удаленных от ввода в стояках)</w:t>
      </w:r>
      <w:r w:rsidR="001C2079" w:rsidRPr="009E72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5CD2" w:rsidRPr="009E72A4" w:rsidRDefault="00ED5CD2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результаты проверки приборов учёта и соответствие их сроков действия данным их поверки;</w:t>
      </w:r>
    </w:p>
    <w:p w:rsidR="00ED5CD2" w:rsidRPr="009E72A4" w:rsidRDefault="00ED5CD2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- график нагрузки в течение недели и его анализ;</w:t>
      </w:r>
    </w:p>
    <w:p w:rsidR="00ED5CD2" w:rsidRPr="009E72A4" w:rsidRDefault="00ED5CD2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выявление нерациональных расходов </w:t>
      </w:r>
      <w:r w:rsidR="00C52779">
        <w:rPr>
          <w:rFonts w:ascii="Times New Roman" w:hAnsi="Times New Roman" w:cs="Times New Roman"/>
          <w:sz w:val="28"/>
          <w:szCs w:val="28"/>
        </w:rPr>
        <w:t>воды</w:t>
      </w:r>
      <w:r w:rsidRPr="009E72A4">
        <w:rPr>
          <w:rFonts w:ascii="Times New Roman" w:hAnsi="Times New Roman" w:cs="Times New Roman"/>
          <w:sz w:val="28"/>
          <w:szCs w:val="28"/>
        </w:rPr>
        <w:t>.</w:t>
      </w:r>
    </w:p>
    <w:p w:rsidR="00ED5CD2" w:rsidRPr="00644353" w:rsidRDefault="00B34351" w:rsidP="00ED5C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 xml:space="preserve">.5.4 Разработка технических </w:t>
      </w:r>
      <w:r w:rsidR="00C60CE3" w:rsidRPr="00644353">
        <w:rPr>
          <w:rFonts w:ascii="Times New Roman" w:hAnsi="Times New Roman" w:cs="Times New Roman"/>
          <w:b/>
          <w:sz w:val="28"/>
          <w:szCs w:val="28"/>
        </w:rPr>
        <w:t xml:space="preserve">и организационных 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>мероприятий по с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>о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 xml:space="preserve">кращению нерациональных расходов </w:t>
      </w:r>
      <w:r w:rsidR="00C52779" w:rsidRPr="00644353">
        <w:rPr>
          <w:rFonts w:ascii="Times New Roman" w:hAnsi="Times New Roman" w:cs="Times New Roman"/>
          <w:b/>
          <w:sz w:val="28"/>
          <w:szCs w:val="28"/>
        </w:rPr>
        <w:t>воды</w:t>
      </w:r>
      <w:r w:rsidR="00ED5CD2" w:rsidRPr="00644353">
        <w:rPr>
          <w:rFonts w:ascii="Times New Roman" w:hAnsi="Times New Roman" w:cs="Times New Roman"/>
          <w:b/>
          <w:sz w:val="28"/>
          <w:szCs w:val="28"/>
        </w:rPr>
        <w:t>.</w:t>
      </w:r>
    </w:p>
    <w:p w:rsidR="00ED5CD2" w:rsidRPr="00644353" w:rsidRDefault="00B34351" w:rsidP="00FD7BFB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>.6 Потребление моторного топлива</w:t>
      </w:r>
    </w:p>
    <w:p w:rsidR="00BD2CCD" w:rsidRPr="00644353" w:rsidRDefault="00B34351" w:rsidP="00BD2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 xml:space="preserve">.6.1 Структура потребления и отпуска </w:t>
      </w:r>
      <w:r w:rsidR="008C5FAC" w:rsidRPr="00644353">
        <w:rPr>
          <w:rFonts w:ascii="Times New Roman" w:hAnsi="Times New Roman" w:cs="Times New Roman"/>
          <w:b/>
          <w:sz w:val="28"/>
          <w:szCs w:val="28"/>
        </w:rPr>
        <w:t>моторного топлива</w:t>
      </w:r>
    </w:p>
    <w:p w:rsidR="00BD2CCD" w:rsidRPr="009E72A4" w:rsidRDefault="00BD2CCD" w:rsidP="00BD2C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В данном разделе должны быть представлены:</w:t>
      </w:r>
    </w:p>
    <w:p w:rsidR="00BD2CCD" w:rsidRPr="009E72A4" w:rsidRDefault="00BD2CCD" w:rsidP="00BD2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="008C5FAC" w:rsidRPr="009E72A4">
        <w:rPr>
          <w:rFonts w:ascii="Times New Roman" w:hAnsi="Times New Roman" w:cs="Times New Roman"/>
          <w:sz w:val="28"/>
          <w:szCs w:val="28"/>
        </w:rPr>
        <w:t>состав транспортного парка</w:t>
      </w:r>
      <w:r w:rsidRPr="009E72A4">
        <w:rPr>
          <w:rFonts w:ascii="Times New Roman" w:hAnsi="Times New Roman" w:cs="Times New Roman"/>
          <w:sz w:val="28"/>
          <w:szCs w:val="28"/>
        </w:rPr>
        <w:t xml:space="preserve"> организации (тип</w:t>
      </w:r>
      <w:r w:rsidR="008C5FAC" w:rsidRPr="009E72A4">
        <w:rPr>
          <w:rFonts w:ascii="Times New Roman" w:hAnsi="Times New Roman" w:cs="Times New Roman"/>
          <w:sz w:val="28"/>
          <w:szCs w:val="28"/>
        </w:rPr>
        <w:t>ы</w:t>
      </w:r>
      <w:r w:rsidR="00E85813">
        <w:rPr>
          <w:rFonts w:ascii="Times New Roman" w:hAnsi="Times New Roman" w:cs="Times New Roman"/>
          <w:sz w:val="28"/>
          <w:szCs w:val="28"/>
        </w:rPr>
        <w:t xml:space="preserve"> </w:t>
      </w:r>
      <w:r w:rsidR="008C5FAC" w:rsidRPr="009E72A4">
        <w:rPr>
          <w:rFonts w:ascii="Times New Roman" w:hAnsi="Times New Roman" w:cs="Times New Roman"/>
          <w:sz w:val="28"/>
          <w:szCs w:val="28"/>
        </w:rPr>
        <w:t>автотранспортных средств</w:t>
      </w:r>
      <w:r w:rsidRPr="009E72A4">
        <w:rPr>
          <w:rFonts w:ascii="Times New Roman" w:hAnsi="Times New Roman" w:cs="Times New Roman"/>
          <w:sz w:val="28"/>
          <w:szCs w:val="28"/>
        </w:rPr>
        <w:t xml:space="preserve">, </w:t>
      </w:r>
      <w:r w:rsidR="00396EFD" w:rsidRPr="009E72A4">
        <w:rPr>
          <w:rFonts w:ascii="Times New Roman" w:hAnsi="Times New Roman" w:cs="Times New Roman"/>
          <w:sz w:val="28"/>
          <w:szCs w:val="28"/>
        </w:rPr>
        <w:t xml:space="preserve">среда, в которой транспортное средство (оборудование) выполняет свои функции, </w:t>
      </w:r>
      <w:r w:rsidR="008C5FAC" w:rsidRPr="009E72A4">
        <w:rPr>
          <w:rFonts w:ascii="Times New Roman" w:hAnsi="Times New Roman" w:cs="Times New Roman"/>
          <w:sz w:val="28"/>
          <w:szCs w:val="28"/>
        </w:rPr>
        <w:t>год выпуска каждого транспортного средства, год проведения п</w:t>
      </w:r>
      <w:r w:rsidR="008C5FAC" w:rsidRPr="009E72A4">
        <w:rPr>
          <w:rFonts w:ascii="Times New Roman" w:hAnsi="Times New Roman" w:cs="Times New Roman"/>
          <w:sz w:val="28"/>
          <w:szCs w:val="28"/>
        </w:rPr>
        <w:t>о</w:t>
      </w:r>
      <w:r w:rsidR="008C5FAC" w:rsidRPr="009E72A4">
        <w:rPr>
          <w:rFonts w:ascii="Times New Roman" w:hAnsi="Times New Roman" w:cs="Times New Roman"/>
          <w:sz w:val="28"/>
          <w:szCs w:val="28"/>
        </w:rPr>
        <w:t>следнего ремонта (при необходимости)</w:t>
      </w:r>
      <w:r w:rsidRPr="009E72A4">
        <w:rPr>
          <w:rFonts w:ascii="Times New Roman" w:hAnsi="Times New Roman" w:cs="Times New Roman"/>
          <w:sz w:val="28"/>
          <w:szCs w:val="28"/>
        </w:rPr>
        <w:t xml:space="preserve">, </w:t>
      </w:r>
      <w:r w:rsidR="00396EFD" w:rsidRPr="009E72A4">
        <w:rPr>
          <w:rFonts w:ascii="Times New Roman" w:hAnsi="Times New Roman" w:cs="Times New Roman"/>
          <w:sz w:val="28"/>
          <w:szCs w:val="28"/>
        </w:rPr>
        <w:t>грузоподъ</w:t>
      </w:r>
      <w:r w:rsidR="00E85813">
        <w:rPr>
          <w:rFonts w:ascii="Times New Roman" w:hAnsi="Times New Roman" w:cs="Times New Roman"/>
          <w:sz w:val="28"/>
          <w:szCs w:val="28"/>
        </w:rPr>
        <w:t>ё</w:t>
      </w:r>
      <w:r w:rsidR="00396EFD" w:rsidRPr="009E72A4">
        <w:rPr>
          <w:rFonts w:ascii="Times New Roman" w:hAnsi="Times New Roman" w:cs="Times New Roman"/>
          <w:sz w:val="28"/>
          <w:szCs w:val="28"/>
        </w:rPr>
        <w:t>мность</w:t>
      </w:r>
      <w:r w:rsidR="00E85813">
        <w:rPr>
          <w:rFonts w:ascii="Times New Roman" w:hAnsi="Times New Roman" w:cs="Times New Roman"/>
          <w:sz w:val="28"/>
          <w:szCs w:val="28"/>
        </w:rPr>
        <w:t xml:space="preserve"> или </w:t>
      </w:r>
      <w:r w:rsidR="00396EFD" w:rsidRPr="009E72A4">
        <w:rPr>
          <w:rFonts w:ascii="Times New Roman" w:hAnsi="Times New Roman" w:cs="Times New Roman"/>
          <w:sz w:val="28"/>
          <w:szCs w:val="28"/>
        </w:rPr>
        <w:t xml:space="preserve"> пассажиро</w:t>
      </w:r>
      <w:r w:rsidR="00396EFD" w:rsidRPr="009E72A4">
        <w:rPr>
          <w:rFonts w:ascii="Times New Roman" w:hAnsi="Times New Roman" w:cs="Times New Roman"/>
          <w:sz w:val="28"/>
          <w:szCs w:val="28"/>
        </w:rPr>
        <w:t>в</w:t>
      </w:r>
      <w:r w:rsidR="00396EFD" w:rsidRPr="009E72A4">
        <w:rPr>
          <w:rFonts w:ascii="Times New Roman" w:hAnsi="Times New Roman" w:cs="Times New Roman"/>
          <w:sz w:val="28"/>
          <w:szCs w:val="28"/>
        </w:rPr>
        <w:t>местимость транспортного средства, график грузо- и пассажироперевозок в базовом году, нормативн</w:t>
      </w:r>
      <w:r w:rsidR="00980E21" w:rsidRPr="009E72A4">
        <w:rPr>
          <w:rFonts w:ascii="Times New Roman" w:hAnsi="Times New Roman" w:cs="Times New Roman"/>
          <w:sz w:val="28"/>
          <w:szCs w:val="28"/>
        </w:rPr>
        <w:t>ы</w:t>
      </w:r>
      <w:r w:rsidR="00396EFD" w:rsidRPr="009E72A4">
        <w:rPr>
          <w:rFonts w:ascii="Times New Roman" w:hAnsi="Times New Roman" w:cs="Times New Roman"/>
          <w:sz w:val="28"/>
          <w:szCs w:val="28"/>
        </w:rPr>
        <w:t>е и значения расхода топлива</w:t>
      </w:r>
      <w:r w:rsidR="00980E21" w:rsidRPr="009E72A4">
        <w:rPr>
          <w:rFonts w:ascii="Times New Roman" w:hAnsi="Times New Roman" w:cs="Times New Roman"/>
          <w:sz w:val="28"/>
          <w:szCs w:val="28"/>
        </w:rPr>
        <w:t xml:space="preserve"> для</w:t>
      </w:r>
      <w:r w:rsidR="008C5FAC" w:rsidRPr="009E72A4">
        <w:rPr>
          <w:rFonts w:ascii="Times New Roman" w:hAnsi="Times New Roman" w:cs="Times New Roman"/>
          <w:sz w:val="28"/>
          <w:szCs w:val="28"/>
        </w:rPr>
        <w:t xml:space="preserve"> кажд</w:t>
      </w:r>
      <w:r w:rsidR="00980E21" w:rsidRPr="009E72A4">
        <w:rPr>
          <w:rFonts w:ascii="Times New Roman" w:hAnsi="Times New Roman" w:cs="Times New Roman"/>
          <w:sz w:val="28"/>
          <w:szCs w:val="28"/>
        </w:rPr>
        <w:t>ого</w:t>
      </w:r>
      <w:r w:rsidR="008C5FAC" w:rsidRPr="009E72A4">
        <w:rPr>
          <w:rFonts w:ascii="Times New Roman" w:hAnsi="Times New Roman" w:cs="Times New Roman"/>
          <w:sz w:val="28"/>
          <w:szCs w:val="28"/>
        </w:rPr>
        <w:t xml:space="preserve"> тран</w:t>
      </w:r>
      <w:r w:rsidR="008C5FAC" w:rsidRPr="009E72A4">
        <w:rPr>
          <w:rFonts w:ascii="Times New Roman" w:hAnsi="Times New Roman" w:cs="Times New Roman"/>
          <w:sz w:val="28"/>
          <w:szCs w:val="28"/>
        </w:rPr>
        <w:t>с</w:t>
      </w:r>
      <w:r w:rsidR="008C5FAC" w:rsidRPr="009E72A4">
        <w:rPr>
          <w:rFonts w:ascii="Times New Roman" w:hAnsi="Times New Roman" w:cs="Times New Roman"/>
          <w:sz w:val="28"/>
          <w:szCs w:val="28"/>
        </w:rPr>
        <w:t>портн</w:t>
      </w:r>
      <w:r w:rsidR="00980E21" w:rsidRPr="009E72A4">
        <w:rPr>
          <w:rFonts w:ascii="Times New Roman" w:hAnsi="Times New Roman" w:cs="Times New Roman"/>
          <w:sz w:val="28"/>
          <w:szCs w:val="28"/>
        </w:rPr>
        <w:t>ого</w:t>
      </w:r>
      <w:r w:rsidR="008C5FAC" w:rsidRPr="009E72A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80E21" w:rsidRPr="009E72A4">
        <w:rPr>
          <w:rFonts w:ascii="Times New Roman" w:hAnsi="Times New Roman" w:cs="Times New Roman"/>
          <w:sz w:val="28"/>
          <w:szCs w:val="28"/>
        </w:rPr>
        <w:t>а</w:t>
      </w:r>
      <w:r w:rsidRPr="009E72A4">
        <w:rPr>
          <w:rFonts w:ascii="Times New Roman" w:hAnsi="Times New Roman" w:cs="Times New Roman"/>
          <w:sz w:val="28"/>
          <w:szCs w:val="28"/>
        </w:rPr>
        <w:t xml:space="preserve">, </w:t>
      </w:r>
      <w:r w:rsidR="00980E21" w:rsidRPr="009E72A4">
        <w:rPr>
          <w:rFonts w:ascii="Times New Roman" w:hAnsi="Times New Roman" w:cs="Times New Roman"/>
          <w:sz w:val="28"/>
          <w:szCs w:val="28"/>
        </w:rPr>
        <w:t xml:space="preserve">пробег или </w:t>
      </w:r>
      <w:r w:rsidRPr="009E72A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80E21" w:rsidRPr="009E72A4">
        <w:rPr>
          <w:rFonts w:ascii="Times New Roman" w:hAnsi="Times New Roman" w:cs="Times New Roman"/>
          <w:sz w:val="28"/>
          <w:szCs w:val="28"/>
        </w:rPr>
        <w:t>отработанных моточасов, колич</w:t>
      </w:r>
      <w:r w:rsidR="00980E21" w:rsidRPr="009E72A4">
        <w:rPr>
          <w:rFonts w:ascii="Times New Roman" w:hAnsi="Times New Roman" w:cs="Times New Roman"/>
          <w:sz w:val="28"/>
          <w:szCs w:val="28"/>
        </w:rPr>
        <w:t>е</w:t>
      </w:r>
      <w:r w:rsidR="00980E21" w:rsidRPr="009E72A4">
        <w:rPr>
          <w:rFonts w:ascii="Times New Roman" w:hAnsi="Times New Roman" w:cs="Times New Roman"/>
          <w:sz w:val="28"/>
          <w:szCs w:val="28"/>
        </w:rPr>
        <w:t xml:space="preserve">ства </w:t>
      </w:r>
      <w:r w:rsidR="00980E21" w:rsidRPr="009E72A4">
        <w:rPr>
          <w:rStyle w:val="21"/>
          <w:rFonts w:eastAsiaTheme="minorHAnsi"/>
          <w:sz w:val="28"/>
          <w:szCs w:val="28"/>
        </w:rPr>
        <w:t>полученного и израсходованного топлива, способы учёта моторного т</w:t>
      </w:r>
      <w:r w:rsidR="00980E21" w:rsidRPr="009E72A4">
        <w:rPr>
          <w:rStyle w:val="21"/>
          <w:rFonts w:eastAsiaTheme="minorHAnsi"/>
          <w:sz w:val="28"/>
          <w:szCs w:val="28"/>
        </w:rPr>
        <w:t>о</w:t>
      </w:r>
      <w:r w:rsidR="00980E21" w:rsidRPr="009E72A4">
        <w:rPr>
          <w:rStyle w:val="21"/>
          <w:rFonts w:eastAsiaTheme="minorHAnsi"/>
          <w:sz w:val="28"/>
          <w:szCs w:val="28"/>
        </w:rPr>
        <w:t xml:space="preserve">плива (для </w:t>
      </w:r>
      <w:r w:rsidR="00980E21" w:rsidRPr="009E72A4">
        <w:rPr>
          <w:rFonts w:ascii="Times New Roman" w:hAnsi="Times New Roman" w:cs="Times New Roman"/>
          <w:sz w:val="28"/>
          <w:szCs w:val="28"/>
        </w:rPr>
        <w:t>приборов коммерческого и технического учёта привести их х</w:t>
      </w:r>
      <w:r w:rsidR="00980E21" w:rsidRPr="009E72A4">
        <w:rPr>
          <w:rFonts w:ascii="Times New Roman" w:hAnsi="Times New Roman" w:cs="Times New Roman"/>
          <w:sz w:val="28"/>
          <w:szCs w:val="28"/>
        </w:rPr>
        <w:t>а</w:t>
      </w:r>
      <w:r w:rsidR="00980E21" w:rsidRPr="009E72A4">
        <w:rPr>
          <w:rFonts w:ascii="Times New Roman" w:hAnsi="Times New Roman" w:cs="Times New Roman"/>
          <w:sz w:val="28"/>
          <w:szCs w:val="28"/>
        </w:rPr>
        <w:t>рактеристики, включающие наименование и марку, класс точности, год уст</w:t>
      </w:r>
      <w:r w:rsidR="00980E21" w:rsidRPr="009E72A4">
        <w:rPr>
          <w:rFonts w:ascii="Times New Roman" w:hAnsi="Times New Roman" w:cs="Times New Roman"/>
          <w:sz w:val="28"/>
          <w:szCs w:val="28"/>
        </w:rPr>
        <w:t>а</w:t>
      </w:r>
      <w:r w:rsidR="00980E21" w:rsidRPr="009E72A4">
        <w:rPr>
          <w:rFonts w:ascii="Times New Roman" w:hAnsi="Times New Roman" w:cs="Times New Roman"/>
          <w:sz w:val="28"/>
          <w:szCs w:val="28"/>
        </w:rPr>
        <w:t>новки и сроки поверок</w:t>
      </w:r>
      <w:r w:rsidR="00980E21" w:rsidRPr="009E72A4">
        <w:rPr>
          <w:rStyle w:val="21"/>
          <w:rFonts w:eastAsiaTheme="minorHAnsi"/>
          <w:sz w:val="28"/>
          <w:szCs w:val="28"/>
        </w:rPr>
        <w:t>)</w:t>
      </w:r>
      <w:r w:rsidRPr="009E72A4">
        <w:rPr>
          <w:rFonts w:ascii="Times New Roman" w:hAnsi="Times New Roman" w:cs="Times New Roman"/>
          <w:sz w:val="28"/>
          <w:szCs w:val="28"/>
        </w:rPr>
        <w:t>;</w:t>
      </w:r>
    </w:p>
    <w:p w:rsidR="00BD2CCD" w:rsidRPr="009E72A4" w:rsidRDefault="00BD2CCD" w:rsidP="00BD2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анализ договоров с компанией, поставляющей </w:t>
      </w:r>
      <w:r w:rsidR="00E85813">
        <w:rPr>
          <w:rFonts w:ascii="Times New Roman" w:hAnsi="Times New Roman" w:cs="Times New Roman"/>
          <w:sz w:val="28"/>
          <w:szCs w:val="28"/>
        </w:rPr>
        <w:t>моторное топливо</w:t>
      </w:r>
      <w:r w:rsidRPr="009E72A4">
        <w:rPr>
          <w:rFonts w:ascii="Times New Roman" w:hAnsi="Times New Roman" w:cs="Times New Roman"/>
          <w:sz w:val="28"/>
          <w:szCs w:val="28"/>
        </w:rPr>
        <w:t xml:space="preserve"> (значения тарифов на используемый энергетический ресурс за отчётный (базовый) год</w:t>
      </w:r>
      <w:r w:rsidR="00980E21" w:rsidRPr="009E72A4">
        <w:rPr>
          <w:rFonts w:ascii="Times New Roman" w:hAnsi="Times New Roman" w:cs="Times New Roman"/>
          <w:sz w:val="28"/>
          <w:szCs w:val="28"/>
        </w:rPr>
        <w:t>,</w:t>
      </w:r>
      <w:r w:rsidRPr="009E72A4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980E21" w:rsidRPr="009E72A4">
        <w:rPr>
          <w:rFonts w:ascii="Times New Roman" w:hAnsi="Times New Roman" w:cs="Times New Roman"/>
          <w:sz w:val="28"/>
          <w:szCs w:val="28"/>
        </w:rPr>
        <w:t>ы</w:t>
      </w:r>
      <w:r w:rsidRPr="009E72A4">
        <w:rPr>
          <w:rFonts w:ascii="Times New Roman" w:hAnsi="Times New Roman" w:cs="Times New Roman"/>
          <w:sz w:val="28"/>
          <w:szCs w:val="28"/>
        </w:rPr>
        <w:t xml:space="preserve"> для </w:t>
      </w:r>
      <w:r w:rsidR="00292EE9" w:rsidRPr="009E72A4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9E72A4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292EE9" w:rsidRPr="009E72A4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9E72A4">
        <w:rPr>
          <w:rFonts w:ascii="Times New Roman" w:hAnsi="Times New Roman" w:cs="Times New Roman"/>
          <w:sz w:val="28"/>
          <w:szCs w:val="28"/>
        </w:rPr>
        <w:t>;</w:t>
      </w:r>
    </w:p>
    <w:p w:rsidR="00BD2CCD" w:rsidRPr="009E72A4" w:rsidRDefault="00BD2CCD" w:rsidP="00BD2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="00292EE9" w:rsidRPr="009E72A4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Pr="009E72A4">
        <w:rPr>
          <w:rStyle w:val="21"/>
          <w:rFonts w:eastAsiaTheme="minorEastAsia"/>
          <w:color w:val="auto"/>
          <w:sz w:val="28"/>
          <w:szCs w:val="28"/>
        </w:rPr>
        <w:t>объём</w:t>
      </w:r>
      <w:r w:rsidR="00292EE9" w:rsidRPr="009E72A4">
        <w:rPr>
          <w:rStyle w:val="21"/>
          <w:rFonts w:eastAsiaTheme="minorEastAsia"/>
          <w:color w:val="auto"/>
          <w:sz w:val="28"/>
          <w:szCs w:val="28"/>
        </w:rPr>
        <w:t>ы</w:t>
      </w:r>
      <w:r w:rsidRPr="009E72A4">
        <w:rPr>
          <w:rStyle w:val="21"/>
          <w:rFonts w:eastAsiaTheme="minorEastAsia"/>
          <w:color w:val="auto"/>
          <w:sz w:val="28"/>
          <w:szCs w:val="28"/>
        </w:rPr>
        <w:t xml:space="preserve"> потребления</w:t>
      </w:r>
      <w:r w:rsidR="00E85813">
        <w:rPr>
          <w:rStyle w:val="21"/>
          <w:rFonts w:eastAsiaTheme="minorEastAsia"/>
          <w:color w:val="auto"/>
          <w:sz w:val="28"/>
          <w:szCs w:val="28"/>
        </w:rPr>
        <w:t xml:space="preserve"> </w:t>
      </w:r>
      <w:r w:rsidR="00292EE9" w:rsidRPr="009E72A4">
        <w:rPr>
          <w:rFonts w:ascii="Times New Roman" w:hAnsi="Times New Roman" w:cs="Times New Roman"/>
          <w:sz w:val="28"/>
          <w:szCs w:val="28"/>
        </w:rPr>
        <w:t>топлива для каждого транспортного средства</w:t>
      </w:r>
      <w:r w:rsidRPr="009E72A4">
        <w:rPr>
          <w:rFonts w:ascii="Times New Roman" w:hAnsi="Times New Roman" w:cs="Times New Roman"/>
          <w:sz w:val="28"/>
          <w:szCs w:val="28"/>
        </w:rPr>
        <w:t>, для объекта энергетического обследования и его обособленных подразделений (для юридических лиц), осуществляющих производство пр</w:t>
      </w:r>
      <w:r w:rsidRPr="009E72A4">
        <w:rPr>
          <w:rFonts w:ascii="Times New Roman" w:hAnsi="Times New Roman" w:cs="Times New Roman"/>
          <w:sz w:val="28"/>
          <w:szCs w:val="28"/>
        </w:rPr>
        <w:t>о</w:t>
      </w:r>
      <w:r w:rsidRPr="009E72A4">
        <w:rPr>
          <w:rFonts w:ascii="Times New Roman" w:hAnsi="Times New Roman" w:cs="Times New Roman"/>
          <w:sz w:val="28"/>
          <w:szCs w:val="28"/>
        </w:rPr>
        <w:t>дукции (работ, услуг);</w:t>
      </w:r>
    </w:p>
    <w:p w:rsidR="00BD2CCD" w:rsidRPr="009E72A4" w:rsidRDefault="00BD2CCD" w:rsidP="00BD2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E72A4">
        <w:rPr>
          <w:rStyle w:val="21"/>
          <w:rFonts w:eastAsiaTheme="minorEastAsia"/>
          <w:color w:val="auto"/>
          <w:sz w:val="28"/>
          <w:szCs w:val="28"/>
        </w:rPr>
        <w:t>значение объём</w:t>
      </w:r>
      <w:r w:rsidR="00292EE9" w:rsidRPr="009E72A4">
        <w:rPr>
          <w:rStyle w:val="21"/>
          <w:rFonts w:eastAsiaTheme="minorEastAsia"/>
          <w:color w:val="auto"/>
          <w:sz w:val="28"/>
          <w:szCs w:val="28"/>
        </w:rPr>
        <w:t>ов всех видов</w:t>
      </w:r>
      <w:r w:rsidR="00E85813">
        <w:rPr>
          <w:rStyle w:val="21"/>
          <w:rFonts w:eastAsiaTheme="minorEastAsia"/>
          <w:color w:val="auto"/>
          <w:sz w:val="28"/>
          <w:szCs w:val="28"/>
        </w:rPr>
        <w:t xml:space="preserve"> </w:t>
      </w:r>
      <w:r w:rsidR="00292EE9" w:rsidRPr="009E72A4">
        <w:rPr>
          <w:rFonts w:ascii="Times New Roman" w:hAnsi="Times New Roman" w:cs="Times New Roman"/>
          <w:sz w:val="28"/>
          <w:szCs w:val="28"/>
        </w:rPr>
        <w:t>моторного топлива</w:t>
      </w:r>
      <w:r w:rsidRPr="009E72A4">
        <w:rPr>
          <w:rFonts w:ascii="Times New Roman" w:hAnsi="Times New Roman" w:cs="Times New Roman"/>
          <w:sz w:val="28"/>
          <w:szCs w:val="28"/>
        </w:rPr>
        <w:t>, поставляем</w:t>
      </w:r>
      <w:r w:rsidR="00292EE9" w:rsidRPr="009E72A4">
        <w:rPr>
          <w:rFonts w:ascii="Times New Roman" w:hAnsi="Times New Roman" w:cs="Times New Roman"/>
          <w:sz w:val="28"/>
          <w:szCs w:val="28"/>
        </w:rPr>
        <w:t>ых</w:t>
      </w:r>
      <w:r w:rsidR="00E85813">
        <w:rPr>
          <w:rFonts w:ascii="Times New Roman" w:hAnsi="Times New Roman" w:cs="Times New Roman"/>
          <w:sz w:val="28"/>
          <w:szCs w:val="28"/>
        </w:rPr>
        <w:t xml:space="preserve"> </w:t>
      </w:r>
      <w:r w:rsidRPr="009E72A4">
        <w:rPr>
          <w:rFonts w:ascii="Times New Roman" w:hAnsi="Times New Roman" w:cs="Times New Roman"/>
          <w:sz w:val="28"/>
          <w:szCs w:val="28"/>
        </w:rPr>
        <w:t>субабоне</w:t>
      </w:r>
      <w:r w:rsidRPr="009E72A4">
        <w:rPr>
          <w:rFonts w:ascii="Times New Roman" w:hAnsi="Times New Roman" w:cs="Times New Roman"/>
          <w:sz w:val="28"/>
          <w:szCs w:val="28"/>
        </w:rPr>
        <w:t>н</w:t>
      </w:r>
      <w:r w:rsidRPr="009E72A4">
        <w:rPr>
          <w:rFonts w:ascii="Times New Roman" w:hAnsi="Times New Roman" w:cs="Times New Roman"/>
          <w:sz w:val="28"/>
          <w:szCs w:val="28"/>
        </w:rPr>
        <w:t>там за отчётный (базовый) год.</w:t>
      </w:r>
    </w:p>
    <w:p w:rsidR="00BD2CCD" w:rsidRPr="00644353" w:rsidRDefault="00B34351" w:rsidP="00BD2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>.6.</w:t>
      </w:r>
      <w:r w:rsidR="00292EE9" w:rsidRPr="00644353">
        <w:rPr>
          <w:rFonts w:ascii="Times New Roman" w:hAnsi="Times New Roman" w:cs="Times New Roman"/>
          <w:b/>
          <w:sz w:val="28"/>
          <w:szCs w:val="28"/>
        </w:rPr>
        <w:t>2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 xml:space="preserve"> Документальное и инструментальное обследование элементов си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>с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292EE9" w:rsidRPr="00644353">
        <w:rPr>
          <w:rFonts w:ascii="Times New Roman" w:hAnsi="Times New Roman" w:cs="Times New Roman"/>
          <w:b/>
          <w:sz w:val="28"/>
          <w:szCs w:val="28"/>
        </w:rPr>
        <w:t>снабжения моторным топливом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>.</w:t>
      </w:r>
    </w:p>
    <w:p w:rsidR="00BD2CCD" w:rsidRPr="009E72A4" w:rsidRDefault="00BD2CCD" w:rsidP="00BD2C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>В данном разделе должны быть представлены:</w:t>
      </w:r>
    </w:p>
    <w:p w:rsidR="00833450" w:rsidRPr="009E72A4" w:rsidRDefault="00BD2CCD" w:rsidP="008334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="00292EE9" w:rsidRPr="009E72A4">
        <w:rPr>
          <w:rFonts w:ascii="Times New Roman" w:hAnsi="Times New Roman" w:cs="Times New Roman"/>
          <w:sz w:val="28"/>
          <w:szCs w:val="28"/>
        </w:rPr>
        <w:t>паспорта на поставленное мот</w:t>
      </w:r>
      <w:r w:rsidR="00833450" w:rsidRPr="009E72A4">
        <w:rPr>
          <w:rFonts w:ascii="Times New Roman" w:hAnsi="Times New Roman" w:cs="Times New Roman"/>
          <w:sz w:val="28"/>
          <w:szCs w:val="28"/>
        </w:rPr>
        <w:t>о</w:t>
      </w:r>
      <w:r w:rsidR="00292EE9" w:rsidRPr="009E72A4">
        <w:rPr>
          <w:rFonts w:ascii="Times New Roman" w:hAnsi="Times New Roman" w:cs="Times New Roman"/>
          <w:sz w:val="28"/>
          <w:szCs w:val="28"/>
        </w:rPr>
        <w:t>рное топливо</w:t>
      </w:r>
      <w:r w:rsidRPr="009E72A4">
        <w:rPr>
          <w:rFonts w:ascii="Times New Roman" w:hAnsi="Times New Roman" w:cs="Times New Roman"/>
          <w:sz w:val="28"/>
          <w:szCs w:val="28"/>
        </w:rPr>
        <w:t xml:space="preserve">, </w:t>
      </w:r>
      <w:r w:rsidR="00833450" w:rsidRPr="009E72A4">
        <w:rPr>
          <w:rFonts w:ascii="Times New Roman" w:hAnsi="Times New Roman" w:cs="Times New Roman"/>
          <w:sz w:val="28"/>
          <w:szCs w:val="28"/>
        </w:rPr>
        <w:t>включающие:</w:t>
      </w:r>
    </w:p>
    <w:p w:rsidR="00833450" w:rsidRPr="009E72A4" w:rsidRDefault="00833450" w:rsidP="00833450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A4">
        <w:rPr>
          <w:rFonts w:ascii="Times New Roman" w:eastAsia="Times New Roman" w:hAnsi="Times New Roman" w:cs="Times New Roman"/>
          <w:sz w:val="28"/>
          <w:szCs w:val="28"/>
        </w:rPr>
        <w:t>наименование продукции и е</w:t>
      </w:r>
      <w:r w:rsidR="00E8581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 xml:space="preserve"> целевое назначение;</w:t>
      </w:r>
    </w:p>
    <w:p w:rsidR="00833450" w:rsidRPr="009E72A4" w:rsidRDefault="00833450" w:rsidP="00833450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A4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E858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 xml:space="preserve"> о документах, содержащих нормы, которым соответс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вует данная продукция;</w:t>
      </w:r>
    </w:p>
    <w:p w:rsidR="00833450" w:rsidRPr="009E72A4" w:rsidRDefault="00833450" w:rsidP="00833450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A4">
        <w:rPr>
          <w:rFonts w:ascii="Times New Roman" w:eastAsia="Times New Roman" w:hAnsi="Times New Roman" w:cs="Times New Roman"/>
          <w:sz w:val="28"/>
          <w:szCs w:val="28"/>
        </w:rPr>
        <w:t>наименование изготовителя, его местонахождение, страну происх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ждения продукции, наименование и местонахождение (адрес, тел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фон) продавца;</w:t>
      </w:r>
    </w:p>
    <w:p w:rsidR="00833450" w:rsidRPr="009E72A4" w:rsidRDefault="00833450" w:rsidP="00833450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A4">
        <w:rPr>
          <w:rFonts w:ascii="Times New Roman" w:eastAsia="Times New Roman" w:hAnsi="Times New Roman" w:cs="Times New Roman"/>
          <w:sz w:val="28"/>
          <w:szCs w:val="28"/>
        </w:rPr>
        <w:t>номер партии продукции, поставленной для реализации;</w:t>
      </w:r>
    </w:p>
    <w:p w:rsidR="00833450" w:rsidRPr="009E72A4" w:rsidRDefault="00833450" w:rsidP="00833450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A4">
        <w:rPr>
          <w:rFonts w:ascii="Times New Roman" w:eastAsia="Times New Roman" w:hAnsi="Times New Roman" w:cs="Times New Roman"/>
          <w:sz w:val="28"/>
          <w:szCs w:val="28"/>
        </w:rPr>
        <w:t>массу нетто продукции в таре;</w:t>
      </w:r>
    </w:p>
    <w:p w:rsidR="00833450" w:rsidRPr="009E72A4" w:rsidRDefault="00833450" w:rsidP="00833450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A4">
        <w:rPr>
          <w:rFonts w:ascii="Times New Roman" w:eastAsia="Times New Roman" w:hAnsi="Times New Roman" w:cs="Times New Roman"/>
          <w:sz w:val="28"/>
          <w:szCs w:val="28"/>
        </w:rPr>
        <w:t>сведения о наличии (наименование, содержание и свойства) прис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док, добавленных в продукцию, или об отсутствии присадок;</w:t>
      </w:r>
    </w:p>
    <w:p w:rsidR="00833450" w:rsidRPr="009E72A4" w:rsidRDefault="00833450" w:rsidP="00833450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A4">
        <w:rPr>
          <w:rFonts w:ascii="Times New Roman" w:eastAsia="Times New Roman" w:hAnsi="Times New Roman" w:cs="Times New Roman"/>
          <w:sz w:val="28"/>
          <w:szCs w:val="28"/>
        </w:rPr>
        <w:t>знаки опасности продукции в соответствии с требованиями закон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дательства Российской Федерации в области пожарной, экологич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ской, а также биологической безопасности;</w:t>
      </w:r>
    </w:p>
    <w:p w:rsidR="00833450" w:rsidRPr="009E72A4" w:rsidRDefault="00833450" w:rsidP="00833450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A4">
        <w:rPr>
          <w:rFonts w:ascii="Times New Roman" w:eastAsia="Times New Roman" w:hAnsi="Times New Roman" w:cs="Times New Roman"/>
          <w:sz w:val="28"/>
          <w:szCs w:val="28"/>
        </w:rPr>
        <w:t>сведения о декларации о соответствии;</w:t>
      </w:r>
    </w:p>
    <w:p w:rsidR="00833450" w:rsidRPr="009E72A4" w:rsidRDefault="00833450" w:rsidP="00833450">
      <w:pPr>
        <w:pStyle w:val="a7"/>
        <w:widowControl w:val="0"/>
        <w:numPr>
          <w:ilvl w:val="0"/>
          <w:numId w:val="1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A4">
        <w:rPr>
          <w:rFonts w:ascii="Times New Roman" w:eastAsia="Times New Roman" w:hAnsi="Times New Roman" w:cs="Times New Roman"/>
          <w:sz w:val="28"/>
          <w:szCs w:val="28"/>
        </w:rPr>
        <w:t>сведения по безопасному хранению, транспортированию, реализ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72A4">
        <w:rPr>
          <w:rFonts w:ascii="Times New Roman" w:eastAsia="Times New Roman" w:hAnsi="Times New Roman" w:cs="Times New Roman"/>
          <w:sz w:val="28"/>
          <w:szCs w:val="28"/>
        </w:rPr>
        <w:t>ции, применению и утилизации продукции;</w:t>
      </w:r>
    </w:p>
    <w:p w:rsidR="00833450" w:rsidRPr="009E72A4" w:rsidRDefault="00833450" w:rsidP="00BD2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</w:t>
      </w:r>
      <w:r w:rsidR="00BD2CCD" w:rsidRPr="009E72A4">
        <w:rPr>
          <w:rFonts w:ascii="Times New Roman" w:hAnsi="Times New Roman" w:cs="Times New Roman"/>
          <w:sz w:val="28"/>
          <w:szCs w:val="28"/>
        </w:rPr>
        <w:t>результаты</w:t>
      </w:r>
      <w:r w:rsidRPr="009E72A4">
        <w:rPr>
          <w:rFonts w:ascii="Times New Roman" w:hAnsi="Times New Roman" w:cs="Times New Roman"/>
          <w:sz w:val="28"/>
          <w:szCs w:val="28"/>
        </w:rPr>
        <w:t xml:space="preserve"> проб моторного топлива в обследуемой организации</w:t>
      </w:r>
      <w:r w:rsidR="00BD2CCD" w:rsidRPr="009E72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CCD" w:rsidRPr="009E72A4" w:rsidRDefault="00BD2CCD" w:rsidP="00BD2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результаты проверки приборов учёта </w:t>
      </w:r>
      <w:r w:rsidR="00A4172F" w:rsidRPr="009E72A4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Pr="009E72A4">
        <w:rPr>
          <w:rFonts w:ascii="Times New Roman" w:hAnsi="Times New Roman" w:cs="Times New Roman"/>
          <w:sz w:val="28"/>
          <w:szCs w:val="28"/>
        </w:rPr>
        <w:t>и соответствие их сроков действия данным их поверки;</w:t>
      </w:r>
    </w:p>
    <w:p w:rsidR="00BD2CCD" w:rsidRDefault="00BD2CCD" w:rsidP="00BD2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A4">
        <w:rPr>
          <w:rFonts w:ascii="Times New Roman" w:hAnsi="Times New Roman" w:cs="Times New Roman"/>
          <w:sz w:val="28"/>
          <w:szCs w:val="28"/>
        </w:rPr>
        <w:t xml:space="preserve">- выявление нерациональных расходов </w:t>
      </w:r>
      <w:r w:rsidR="00E85813">
        <w:rPr>
          <w:rFonts w:ascii="Times New Roman" w:hAnsi="Times New Roman" w:cs="Times New Roman"/>
          <w:sz w:val="28"/>
          <w:szCs w:val="28"/>
        </w:rPr>
        <w:t>топлива</w:t>
      </w:r>
      <w:r w:rsidRPr="009E72A4">
        <w:rPr>
          <w:rFonts w:ascii="Times New Roman" w:hAnsi="Times New Roman" w:cs="Times New Roman"/>
          <w:sz w:val="28"/>
          <w:szCs w:val="28"/>
        </w:rPr>
        <w:t>.</w:t>
      </w:r>
    </w:p>
    <w:p w:rsidR="00BD2CCD" w:rsidRPr="00644353" w:rsidRDefault="006450B9" w:rsidP="00BD2C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>.6.</w:t>
      </w:r>
      <w:r w:rsidR="00A4172F" w:rsidRPr="00644353">
        <w:rPr>
          <w:rFonts w:ascii="Times New Roman" w:hAnsi="Times New Roman" w:cs="Times New Roman"/>
          <w:b/>
          <w:sz w:val="28"/>
          <w:szCs w:val="28"/>
        </w:rPr>
        <w:t>3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 xml:space="preserve"> Разработка технических и организационных мероприятий по с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>о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 xml:space="preserve">кращению нерациональных расходов </w:t>
      </w:r>
      <w:r w:rsidR="009E72A4" w:rsidRPr="00644353">
        <w:rPr>
          <w:rFonts w:ascii="Times New Roman" w:hAnsi="Times New Roman" w:cs="Times New Roman"/>
          <w:b/>
          <w:sz w:val="28"/>
          <w:szCs w:val="28"/>
        </w:rPr>
        <w:t>моторного топлива</w:t>
      </w:r>
      <w:r w:rsidR="00BD2CCD" w:rsidRPr="0064435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17"/>
    <w:bookmarkEnd w:id="118"/>
    <w:bookmarkEnd w:id="119"/>
    <w:bookmarkEnd w:id="120"/>
    <w:bookmarkEnd w:id="121"/>
    <w:bookmarkEnd w:id="122"/>
    <w:p w:rsidR="00A4172F" w:rsidRDefault="006450B9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41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</w:t>
      </w:r>
      <w:r w:rsidR="00E85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172F" w:rsidRPr="00A41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вторичных или альтернативных источников энергии</w:t>
      </w:r>
      <w:r w:rsidR="00A41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технический отчёт помещаются сведения аналогично указанным в пунктах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="00A41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41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</w:p>
    <w:p w:rsidR="00A4172F" w:rsidRPr="00A4172F" w:rsidRDefault="00163B60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усмотрению составителей отчёта, в зависимости от объёма приводимых материалов, отдельные подпункты пункта </w:t>
      </w:r>
      <w:r w:rsidR="0064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объединяться или выд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ляться в самостоятельные пункты.</w:t>
      </w:r>
    </w:p>
    <w:p w:rsidR="00BE0D80" w:rsidRDefault="006450B9" w:rsidP="00E85813">
      <w:pPr>
        <w:widowControl w:val="0"/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E0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Потенциал </w:t>
      </w:r>
      <w:r w:rsidR="00BE0D80" w:rsidRPr="00BE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энергосбережения и оценка возможной экономии энерг</w:t>
      </w:r>
      <w:r w:rsidR="00BE0D80" w:rsidRPr="00BE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E0D80" w:rsidRPr="00BE0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тических ресурсов и воды</w:t>
      </w:r>
    </w:p>
    <w:p w:rsidR="0097707C" w:rsidRDefault="0097707C" w:rsidP="009770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должны быть представлены:</w:t>
      </w:r>
    </w:p>
    <w:p w:rsidR="007E1742" w:rsidRPr="007E1742" w:rsidRDefault="007E1742" w:rsidP="007E17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сведения о рекомендуемых энергоресурсосберегающих мероприятиях, в том числе отдельно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каждому предлагаемому энергоресурсосберегающему мероприятию:</w:t>
      </w:r>
    </w:p>
    <w:p w:rsidR="007E1742" w:rsidRDefault="007E1742" w:rsidP="007E174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наименование и (или) описание рекомендуемого энергоресурсо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берегающего мероприятия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указанием адреса, а также наимен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ваний и стоимости (на период составления отчета) средств, кот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необходимо использовать для внедрения указанного мер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приятия;</w:t>
      </w:r>
    </w:p>
    <w:p w:rsidR="007E1742" w:rsidRDefault="007E1742" w:rsidP="007E174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сведения о грантах и субсидиях на внедрение рекомендуемого энергоресурсосберегающего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мероприятия;</w:t>
      </w:r>
    </w:p>
    <w:p w:rsidR="007E1742" w:rsidRDefault="007E1742" w:rsidP="007E174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сведения о налоговых льготах после внедрения рекомендуемого энергоресурсосберегающего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мероприятия в соответствии с зак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нодательством Российской Федерации о налогах и сборах;</w:t>
      </w:r>
    </w:p>
    <w:p w:rsidR="007E1742" w:rsidRDefault="007E1742" w:rsidP="007E174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объем финансирования рекомендуемого энергоресурсосбер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гающего мероприятия, в ценах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период составления отчета;</w:t>
      </w:r>
    </w:p>
    <w:p w:rsidR="007E1742" w:rsidRDefault="007E1742" w:rsidP="007E174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годовая экономия используемых энергетических ресурсов в н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туральном и (или) стоимостном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выражениях, на энергосбереж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ние и повышение энергетической эффективности которых н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правлено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предлагаемое энергоресурсосберегающее мероприятие;</w:t>
      </w:r>
    </w:p>
    <w:p w:rsidR="007E1742" w:rsidRDefault="007E1742" w:rsidP="007E174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срок окупаемости рекомендуемого энергоресурсосберегающего мероприятия;</w:t>
      </w:r>
    </w:p>
    <w:p w:rsidR="007E1742" w:rsidRDefault="007E1742" w:rsidP="007E174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рекомендуемая дата внедрения энергоресурсосберегающего м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роприятия;</w:t>
      </w:r>
    </w:p>
    <w:p w:rsidR="007E1742" w:rsidRDefault="007E1742" w:rsidP="007E174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динамические показатели оценки экономической эффективности рекомендуемого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энергоресурсосберегающего мероприятия на весь период внедрения: дисконтированный срок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окупаемости, чистая приведенная стоимость, внутренняя норма доходности, ставка дисконтирования,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индекс рентабельно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 или доход на единицу затрат.</w:t>
      </w:r>
    </w:p>
    <w:p w:rsidR="007E1742" w:rsidRDefault="007E1742" w:rsidP="007E174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2) сведения о влиянии рекомендуемых взаимосвязанных энергоресурсосбер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гающих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на качество и эффективность потребления использу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E1742">
        <w:rPr>
          <w:rFonts w:ascii="Times New Roman" w:eastAsia="Times New Roman" w:hAnsi="Times New Roman" w:cs="Times New Roman"/>
          <w:bCs/>
          <w:sz w:val="28"/>
          <w:szCs w:val="28"/>
        </w:rPr>
        <w:t>мых энергетических ресурсов;</w:t>
      </w:r>
    </w:p>
    <w:p w:rsidR="009E7AF6" w:rsidRPr="009E7AF6" w:rsidRDefault="009E7AF6" w:rsidP="009E7AF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3) сведения о влиянии рекомендуемых взаимосвязанных энергоресурсосбер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гающих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на качество, эффективность и себестоимость (затраты) производства используемых энергетических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ресурсов для объекта энергет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ческого обследования, на котором осуществляется производство</w:t>
      </w:r>
    </w:p>
    <w:p w:rsidR="009E7AF6" w:rsidRPr="009E7AF6" w:rsidRDefault="009E7AF6" w:rsidP="009E7AF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энергетических ресурсов;</w:t>
      </w:r>
    </w:p>
    <w:p w:rsidR="009E7AF6" w:rsidRPr="009E7AF6" w:rsidRDefault="009E7AF6" w:rsidP="009E7AF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4) сведения о влиянии рекомендуемых взаимосвязанных энергоресурсосбер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гающих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качество, эффективность и себестоимость передачи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используемых энергетических ресурсов для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объекта энергетического обсл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дования, на котором осуществляется передача энергетических ресурсов;</w:t>
      </w:r>
    </w:p>
    <w:p w:rsidR="009E7AF6" w:rsidRPr="009E7AF6" w:rsidRDefault="009E7AF6" w:rsidP="009E7AF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5) сведения о влиянии рекомендуемых взаимосвязанных энергоресурсосбер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гающих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на качество, эффективность и себестоимость произво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ства продукции (работ, услуг) для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энергетического обследования, на котором осуществляется производство продукции (работ, услуг);</w:t>
      </w:r>
    </w:p>
    <w:p w:rsidR="009E7AF6" w:rsidRPr="009E7AF6" w:rsidRDefault="009E7AF6" w:rsidP="009E7AF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6) сравнительная оценка объема финансирования, значений годовой экон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мии используемых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энергетических ресурсов в натуральном и (или) стоим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стном выражениях, сроков окупаемости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значений динамических показат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лей экономической эффективности рекомендуемых взаимосвязанных</w:t>
      </w:r>
    </w:p>
    <w:p w:rsidR="007E1742" w:rsidRDefault="009E7AF6" w:rsidP="009E7AF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энергоресурсосберегающих мероприятий по отношению к альтернативным взаимосвязанным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энергоресурсосберегающим мероприятиям;</w:t>
      </w:r>
    </w:p>
    <w:p w:rsidR="009E7AF6" w:rsidRPr="009E7AF6" w:rsidRDefault="009E7AF6" w:rsidP="009E7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7) план и график внедрения рекомендуемых энергоресурсосберегающих м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роприятий;</w:t>
      </w:r>
    </w:p>
    <w:p w:rsidR="009E7AF6" w:rsidRPr="009E7AF6" w:rsidRDefault="009E7AF6" w:rsidP="009E7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8) оценка внедрения рекомендуемых энергоресурсосберегающих меропри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тий на ранее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внедренные энергоресурсосберегающие мероприятия и коне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ные результаты энергосбережения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повышения энергетической эффекти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ности используемых энергетических ресурсов;</w:t>
      </w:r>
    </w:p>
    <w:p w:rsidR="009E7AF6" w:rsidRPr="009E7AF6" w:rsidRDefault="009E7AF6" w:rsidP="009E7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9) оценка возможных негативных эффектов при внедрении рекомендуемых</w:t>
      </w:r>
    </w:p>
    <w:p w:rsidR="009E7AF6" w:rsidRPr="009E7AF6" w:rsidRDefault="009E7AF6" w:rsidP="009E7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7AF6">
        <w:rPr>
          <w:rFonts w:ascii="Times New Roman" w:eastAsia="Times New Roman" w:hAnsi="Times New Roman" w:cs="Times New Roman"/>
          <w:bCs/>
          <w:sz w:val="28"/>
          <w:szCs w:val="28"/>
        </w:rPr>
        <w:t>энергоресурсосберегающих мероприятий.</w:t>
      </w:r>
    </w:p>
    <w:p w:rsidR="00B90BE7" w:rsidRDefault="006450B9" w:rsidP="007E1742">
      <w:pPr>
        <w:widowControl w:val="0"/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BE0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0BE7" w:rsidRPr="00B90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</w:t>
      </w:r>
    </w:p>
    <w:p w:rsidR="00B90BE7" w:rsidRPr="00B90BE7" w:rsidRDefault="00B90BE7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источниках следует располагать в порядке появления ссылок на источники в тексте 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нумеровать арабскими цифрами без точки и печатать с абзацного отступа.</w:t>
      </w:r>
    </w:p>
    <w:p w:rsidR="00B90BE7" w:rsidRPr="00B90BE7" w:rsidRDefault="006450B9" w:rsidP="00E85813">
      <w:pPr>
        <w:widowControl w:val="0"/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3" w:name="PO000014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E0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0BE7" w:rsidRPr="00B90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</w:t>
      </w:r>
    </w:p>
    <w:bookmarkEnd w:id="123"/>
    <w:p w:rsidR="00B227BE" w:rsidRPr="00B227BE" w:rsidRDefault="00B227BE" w:rsidP="00B227BE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приложений к отчету, составленному по результатам энергет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обследования, указывается перечень измерительной аппаратуры, и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пользуемой 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инструментального обследования объекта эне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гетического обследования, в виде таблицы,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копии сл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 документов:</w:t>
      </w:r>
    </w:p>
    <w:p w:rsidR="00B227BE" w:rsidRPr="00B227BE" w:rsidRDefault="00B227BE" w:rsidP="00B227BE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документов, подтверждающих наличие у энергоаудитора лиц, облада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специальными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 в области проведения энергетических обслед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в соответствии с образовательными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программами высшего образов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дополнительными профессиональными программами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программами профессионального обучения;</w:t>
      </w:r>
    </w:p>
    <w:p w:rsidR="00B227BE" w:rsidRPr="00B227BE" w:rsidRDefault="00B227BE" w:rsidP="00B227BE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свидетельств, подтверждающих поверку средств измерения, использу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инструментального обследования объекта энергетич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обследования;</w:t>
      </w:r>
    </w:p>
    <w:p w:rsidR="00B227BE" w:rsidRPr="00B227BE" w:rsidRDefault="00B227BE" w:rsidP="00B227BE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документов и материалов, полученных в результате сбора информации об объекте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обследования;</w:t>
      </w:r>
    </w:p>
    <w:p w:rsidR="00B227BE" w:rsidRPr="00B227BE" w:rsidRDefault="00B227BE" w:rsidP="00B227BE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документов, содержащих причину отсутствия информации, необход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 процессе сбора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об объекте энергетического обследования;</w:t>
      </w:r>
    </w:p>
    <w:p w:rsidR="00B227BE" w:rsidRPr="00B227BE" w:rsidRDefault="00B227BE" w:rsidP="00B227BE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документов, подтверждающих достоверность указанной причины (в случае отсутствия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информации при проведении сбора инфо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об объекте энергетического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обследования);</w:t>
      </w:r>
    </w:p>
    <w:p w:rsidR="00B227BE" w:rsidRPr="00B227BE" w:rsidRDefault="00B227BE" w:rsidP="00B227BE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документов и материалов, полученных в ходе обработки и анализа р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визуального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объекта энергетического обследования и его инструментального обследования;</w:t>
      </w:r>
    </w:p>
    <w:p w:rsidR="00B227BE" w:rsidRDefault="00B227BE" w:rsidP="00B227BE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иных документов и материалов об объекте энергетического обследов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составленных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энергетического обследования.</w:t>
      </w:r>
    </w:p>
    <w:p w:rsidR="00B90BE7" w:rsidRPr="00B90BE7" w:rsidRDefault="006450B9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0BE7" w:rsidRPr="0018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Приложение оформляют как продолжение </w:t>
      </w:r>
      <w:r w:rsid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отчёта </w:t>
      </w:r>
      <w:r w:rsidR="00B90BE7" w:rsidRPr="00185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B90BE7" w:rsidRPr="001855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0BE7" w:rsidRPr="00185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листах или выпускают в виде самостоятельного документа.</w:t>
      </w:r>
    </w:p>
    <w:p w:rsidR="00B90BE7" w:rsidRPr="00B90BE7" w:rsidRDefault="006450B9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В тексте </w:t>
      </w:r>
      <w:r w:rsidR="0018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все приложения должны быть даны ссылки. Приложения располагают в порядке ссылок на них в тексте 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B90BE7" w:rsidRPr="00B90BE7" w:rsidRDefault="006450B9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.3 Каждое приложение следует начинать с новой страницы с указанием наверху посередине страницы слова «Приложение», его обозначения.</w:t>
      </w:r>
    </w:p>
    <w:p w:rsidR="00B90BE7" w:rsidRPr="00B90BE7" w:rsidRDefault="00B90BE7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B90BE7" w:rsidRPr="00B90BE7" w:rsidRDefault="006450B9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.4 Приложения обозначают заглавными буквами русского алфавита, н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чиная с А, за исключением букв Ё, 3, Й, О, Ч, Ъ, Ы, Ь. После слова «Прил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жение» следует буква, обозначающая его последовательность.</w:t>
      </w:r>
    </w:p>
    <w:p w:rsidR="00B90BE7" w:rsidRPr="00B90BE7" w:rsidRDefault="00B90BE7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обозначение приложений буквами латинского алфавита, за исключением букв </w:t>
      </w:r>
      <w:r w:rsidRPr="00B90B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О.</w:t>
      </w:r>
    </w:p>
    <w:p w:rsidR="00B90BE7" w:rsidRPr="00B90BE7" w:rsidRDefault="00B90BE7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полного использования букв русского и латинского алфавитов допускается обозначать приложения арабскими цифрами.</w:t>
      </w:r>
    </w:p>
    <w:p w:rsidR="00B90BE7" w:rsidRPr="00B90BE7" w:rsidRDefault="00B90BE7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одно приложение, оно обозначается «Приложение А».</w:t>
      </w:r>
    </w:p>
    <w:p w:rsidR="00B90BE7" w:rsidRPr="00B90BE7" w:rsidRDefault="006450B9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.5 Текст каждого приложения, при необходимости, может быть раздел</w:t>
      </w:r>
      <w:r w:rsidR="0093563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н на разделы, подразделы, пункты, подпункты, которые нумеруют в пределах каждого приложения. Перед номером ставится обозначение этого прилож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B90BE7" w:rsidRPr="00B90BE7" w:rsidRDefault="006450B9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.6 Приложения должны иметь общую с остальной частью</w:t>
      </w:r>
      <w:r w:rsid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сквозную нумерацию страниц.</w:t>
      </w:r>
    </w:p>
    <w:p w:rsidR="00B90BE7" w:rsidRPr="00B90BE7" w:rsidRDefault="006450B9" w:rsidP="00B90BE7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Приложение или несколько приложений могут быть оформлены в виде отдельной книги </w:t>
      </w:r>
      <w:r w:rsidR="001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B90BE7" w:rsidRPr="00B90BE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при этом на титульном листе под номером книги следует писать слово «Приложение». При необходимости такое приложение может иметь раздел «Содержание».</w:t>
      </w:r>
    </w:p>
    <w:p w:rsidR="00EA0EE0" w:rsidRDefault="00EA0EE0" w:rsidP="00EE3F65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4" w:name="i228225"/>
      <w:bookmarkStart w:id="125" w:name="i217103"/>
      <w:bookmarkEnd w:id="124"/>
      <w:bookmarkEnd w:id="125"/>
    </w:p>
    <w:p w:rsidR="008F6EA0" w:rsidRDefault="008F6EA0" w:rsidP="00561167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A0" w:rsidRPr="00561167" w:rsidRDefault="008F6EA0" w:rsidP="00561167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6EA0" w:rsidRPr="00561167" w:rsidSect="00D6575C">
      <w:footerReference w:type="default" r:id="rId8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386" w:rsidRDefault="00083386" w:rsidP="00CC02E6">
      <w:pPr>
        <w:spacing w:after="0" w:line="240" w:lineRule="auto"/>
      </w:pPr>
      <w:r>
        <w:separator/>
      </w:r>
    </w:p>
  </w:endnote>
  <w:endnote w:type="continuationSeparator" w:id="0">
    <w:p w:rsidR="00083386" w:rsidRDefault="00083386" w:rsidP="00CC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923037"/>
      <w:docPartObj>
        <w:docPartGallery w:val="Page Numbers (Bottom of Page)"/>
        <w:docPartUnique/>
      </w:docPartObj>
    </w:sdtPr>
    <w:sdtContent>
      <w:p w:rsidR="00DE5253" w:rsidRDefault="0003281F">
        <w:pPr>
          <w:pStyle w:val="ab"/>
          <w:jc w:val="center"/>
        </w:pPr>
        <w:r>
          <w:fldChar w:fldCharType="begin"/>
        </w:r>
        <w:r w:rsidR="00DE5253">
          <w:instrText>PAGE   \* MERGEFORMAT</w:instrText>
        </w:r>
        <w:r>
          <w:fldChar w:fldCharType="separate"/>
        </w:r>
        <w:r w:rsidR="00C34FE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E5253" w:rsidRDefault="00DE525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386" w:rsidRDefault="00083386" w:rsidP="00CC02E6">
      <w:pPr>
        <w:spacing w:after="0" w:line="240" w:lineRule="auto"/>
      </w:pPr>
      <w:r>
        <w:separator/>
      </w:r>
    </w:p>
  </w:footnote>
  <w:footnote w:type="continuationSeparator" w:id="0">
    <w:p w:rsidR="00083386" w:rsidRDefault="00083386" w:rsidP="00CC0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67"/>
    <w:multiLevelType w:val="hybridMultilevel"/>
    <w:tmpl w:val="836E7EDE"/>
    <w:lvl w:ilvl="0" w:tplc="14541C46">
      <w:start w:val="4"/>
      <w:numFmt w:val="upperRoman"/>
      <w:lvlText w:val="%1."/>
      <w:lvlJc w:val="right"/>
      <w:pPr>
        <w:ind w:left="617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BC7426F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7BE9"/>
    <w:multiLevelType w:val="hybridMultilevel"/>
    <w:tmpl w:val="B5DE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46E35"/>
    <w:multiLevelType w:val="hybridMultilevel"/>
    <w:tmpl w:val="63EEF640"/>
    <w:lvl w:ilvl="0" w:tplc="639A7C1E">
      <w:start w:val="1"/>
      <w:numFmt w:val="upperRoman"/>
      <w:lvlText w:val="%1."/>
      <w:lvlJc w:val="right"/>
      <w:pPr>
        <w:ind w:left="2204" w:hanging="360"/>
      </w:pPr>
      <w:rPr>
        <w:rFonts w:hint="default"/>
        <w:b w:val="0"/>
        <w:sz w:val="28"/>
        <w:szCs w:val="28"/>
      </w:rPr>
    </w:lvl>
    <w:lvl w:ilvl="1" w:tplc="B914D128">
      <w:start w:val="1"/>
      <w:numFmt w:val="decimal"/>
      <w:lvlText w:val="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9DC2A8B8">
      <w:start w:val="1"/>
      <w:numFmt w:val="decimal"/>
      <w:lvlText w:val="%3)"/>
      <w:lvlJc w:val="left"/>
      <w:pPr>
        <w:ind w:left="2591" w:hanging="1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 w:tplc="35D6D978">
      <w:start w:val="1"/>
      <w:numFmt w:val="bullet"/>
      <w:lvlText w:val="−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51A05"/>
    <w:multiLevelType w:val="hybridMultilevel"/>
    <w:tmpl w:val="A4D63B6E"/>
    <w:lvl w:ilvl="0" w:tplc="14541C46">
      <w:start w:val="4"/>
      <w:numFmt w:val="upperRoman"/>
      <w:lvlText w:val="%1."/>
      <w:lvlJc w:val="right"/>
      <w:pPr>
        <w:ind w:left="617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BC7426F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424248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518EE"/>
    <w:multiLevelType w:val="hybridMultilevel"/>
    <w:tmpl w:val="14D240C4"/>
    <w:lvl w:ilvl="0" w:tplc="14541C46">
      <w:start w:val="4"/>
      <w:numFmt w:val="upperRoman"/>
      <w:lvlText w:val="%1."/>
      <w:lvlJc w:val="right"/>
      <w:pPr>
        <w:ind w:left="617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BC7426F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6114B"/>
    <w:multiLevelType w:val="hybridMultilevel"/>
    <w:tmpl w:val="55C0FD4C"/>
    <w:lvl w:ilvl="0" w:tplc="14541C46">
      <w:start w:val="4"/>
      <w:numFmt w:val="upperRoman"/>
      <w:lvlText w:val="%1."/>
      <w:lvlJc w:val="right"/>
      <w:pPr>
        <w:ind w:left="617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BC7426F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C6588"/>
    <w:multiLevelType w:val="hybridMultilevel"/>
    <w:tmpl w:val="B0CACD10"/>
    <w:lvl w:ilvl="0" w:tplc="14541C46">
      <w:start w:val="4"/>
      <w:numFmt w:val="upperRoman"/>
      <w:lvlText w:val="%1."/>
      <w:lvlJc w:val="right"/>
      <w:pPr>
        <w:ind w:left="617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BC7426F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671C7"/>
    <w:multiLevelType w:val="hybridMultilevel"/>
    <w:tmpl w:val="740EC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476CA7"/>
    <w:multiLevelType w:val="hybridMultilevel"/>
    <w:tmpl w:val="08AE6CEE"/>
    <w:lvl w:ilvl="0" w:tplc="14541C46">
      <w:start w:val="4"/>
      <w:numFmt w:val="upperRoman"/>
      <w:lvlText w:val="%1."/>
      <w:lvlJc w:val="right"/>
      <w:pPr>
        <w:ind w:left="617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BC7426F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E650E"/>
    <w:multiLevelType w:val="hybridMultilevel"/>
    <w:tmpl w:val="17825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7E364B6"/>
    <w:multiLevelType w:val="hybridMultilevel"/>
    <w:tmpl w:val="E29E89EE"/>
    <w:lvl w:ilvl="0" w:tplc="14541C46">
      <w:start w:val="4"/>
      <w:numFmt w:val="upperRoman"/>
      <w:lvlText w:val="%1."/>
      <w:lvlJc w:val="right"/>
      <w:pPr>
        <w:ind w:left="617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BC7426F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C2F16"/>
    <w:multiLevelType w:val="hybridMultilevel"/>
    <w:tmpl w:val="4FDAAF6A"/>
    <w:lvl w:ilvl="0" w:tplc="14541C46">
      <w:start w:val="4"/>
      <w:numFmt w:val="upperRoman"/>
      <w:lvlText w:val="%1."/>
      <w:lvlJc w:val="right"/>
      <w:pPr>
        <w:ind w:left="617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BC7426F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86498"/>
    <w:multiLevelType w:val="hybridMultilevel"/>
    <w:tmpl w:val="ECB22C6E"/>
    <w:lvl w:ilvl="0" w:tplc="14541C46">
      <w:start w:val="4"/>
      <w:numFmt w:val="upperRoman"/>
      <w:lvlText w:val="%1."/>
      <w:lvlJc w:val="right"/>
      <w:pPr>
        <w:ind w:left="617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BC7426F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90151"/>
    <w:multiLevelType w:val="hybridMultilevel"/>
    <w:tmpl w:val="7CE609C6"/>
    <w:lvl w:ilvl="0" w:tplc="14541C46">
      <w:start w:val="4"/>
      <w:numFmt w:val="upperRoman"/>
      <w:lvlText w:val="%1."/>
      <w:lvlJc w:val="right"/>
      <w:pPr>
        <w:ind w:left="617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37" w:hanging="360"/>
      </w:pPr>
    </w:lvl>
    <w:lvl w:ilvl="2" w:tplc="BC7426F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36E6"/>
    <w:rsid w:val="000128B6"/>
    <w:rsid w:val="000226E2"/>
    <w:rsid w:val="0003281F"/>
    <w:rsid w:val="000333B8"/>
    <w:rsid w:val="00036A53"/>
    <w:rsid w:val="00083386"/>
    <w:rsid w:val="000834E4"/>
    <w:rsid w:val="000953A2"/>
    <w:rsid w:val="000B4E40"/>
    <w:rsid w:val="000C3DAE"/>
    <w:rsid w:val="000C3F95"/>
    <w:rsid w:val="00107252"/>
    <w:rsid w:val="0012517F"/>
    <w:rsid w:val="00145679"/>
    <w:rsid w:val="00155EB3"/>
    <w:rsid w:val="001629E7"/>
    <w:rsid w:val="00163B60"/>
    <w:rsid w:val="001650FE"/>
    <w:rsid w:val="001679DD"/>
    <w:rsid w:val="001713E5"/>
    <w:rsid w:val="0018558F"/>
    <w:rsid w:val="001B2B75"/>
    <w:rsid w:val="001C2079"/>
    <w:rsid w:val="001D5E04"/>
    <w:rsid w:val="00200AA8"/>
    <w:rsid w:val="00212BCC"/>
    <w:rsid w:val="002176C9"/>
    <w:rsid w:val="002611DE"/>
    <w:rsid w:val="00265B19"/>
    <w:rsid w:val="00292EE9"/>
    <w:rsid w:val="002A3CFF"/>
    <w:rsid w:val="002B3BAE"/>
    <w:rsid w:val="002C1AD3"/>
    <w:rsid w:val="002C386D"/>
    <w:rsid w:val="002C3B93"/>
    <w:rsid w:val="002C46BB"/>
    <w:rsid w:val="002F3E6D"/>
    <w:rsid w:val="00300AA5"/>
    <w:rsid w:val="00315FBE"/>
    <w:rsid w:val="00322A6B"/>
    <w:rsid w:val="0034366C"/>
    <w:rsid w:val="00345FE2"/>
    <w:rsid w:val="00374C70"/>
    <w:rsid w:val="003776FE"/>
    <w:rsid w:val="0038744E"/>
    <w:rsid w:val="00393168"/>
    <w:rsid w:val="00396EFD"/>
    <w:rsid w:val="003A3DAA"/>
    <w:rsid w:val="003B23BB"/>
    <w:rsid w:val="003B62C4"/>
    <w:rsid w:val="003C546F"/>
    <w:rsid w:val="004045EF"/>
    <w:rsid w:val="0041334C"/>
    <w:rsid w:val="004139AE"/>
    <w:rsid w:val="004236E6"/>
    <w:rsid w:val="00432369"/>
    <w:rsid w:val="00456D8A"/>
    <w:rsid w:val="00470D80"/>
    <w:rsid w:val="00490E04"/>
    <w:rsid w:val="004916E0"/>
    <w:rsid w:val="00494A24"/>
    <w:rsid w:val="004A2725"/>
    <w:rsid w:val="004C47E6"/>
    <w:rsid w:val="00507C56"/>
    <w:rsid w:val="00514989"/>
    <w:rsid w:val="00517047"/>
    <w:rsid w:val="00523F19"/>
    <w:rsid w:val="00530FAA"/>
    <w:rsid w:val="0054340F"/>
    <w:rsid w:val="0054656D"/>
    <w:rsid w:val="005503D3"/>
    <w:rsid w:val="00561167"/>
    <w:rsid w:val="00575A5C"/>
    <w:rsid w:val="00581397"/>
    <w:rsid w:val="00585691"/>
    <w:rsid w:val="00586F12"/>
    <w:rsid w:val="0059565C"/>
    <w:rsid w:val="005F30AA"/>
    <w:rsid w:val="005F6538"/>
    <w:rsid w:val="006202C4"/>
    <w:rsid w:val="00641608"/>
    <w:rsid w:val="00644353"/>
    <w:rsid w:val="00645005"/>
    <w:rsid w:val="006450B9"/>
    <w:rsid w:val="0066251E"/>
    <w:rsid w:val="006651A0"/>
    <w:rsid w:val="00680395"/>
    <w:rsid w:val="00686138"/>
    <w:rsid w:val="006868B8"/>
    <w:rsid w:val="006A1EA2"/>
    <w:rsid w:val="006D41EC"/>
    <w:rsid w:val="00703048"/>
    <w:rsid w:val="007144CD"/>
    <w:rsid w:val="007244ED"/>
    <w:rsid w:val="007549A0"/>
    <w:rsid w:val="0076373F"/>
    <w:rsid w:val="00763D81"/>
    <w:rsid w:val="00796BF0"/>
    <w:rsid w:val="007A716F"/>
    <w:rsid w:val="007B0461"/>
    <w:rsid w:val="007E1742"/>
    <w:rsid w:val="007E3412"/>
    <w:rsid w:val="007E613A"/>
    <w:rsid w:val="007F4DCD"/>
    <w:rsid w:val="0080052A"/>
    <w:rsid w:val="00805B99"/>
    <w:rsid w:val="00812E5A"/>
    <w:rsid w:val="00833450"/>
    <w:rsid w:val="008672FF"/>
    <w:rsid w:val="00873BDB"/>
    <w:rsid w:val="00885B51"/>
    <w:rsid w:val="008A5969"/>
    <w:rsid w:val="008C01C0"/>
    <w:rsid w:val="008C5FAC"/>
    <w:rsid w:val="008E0F78"/>
    <w:rsid w:val="008E2930"/>
    <w:rsid w:val="008E65CC"/>
    <w:rsid w:val="008F6EA0"/>
    <w:rsid w:val="008F7CB5"/>
    <w:rsid w:val="00926452"/>
    <w:rsid w:val="0093563F"/>
    <w:rsid w:val="009374B3"/>
    <w:rsid w:val="00942D2C"/>
    <w:rsid w:val="00946E47"/>
    <w:rsid w:val="00956F61"/>
    <w:rsid w:val="0097707C"/>
    <w:rsid w:val="00980520"/>
    <w:rsid w:val="00980E21"/>
    <w:rsid w:val="00997250"/>
    <w:rsid w:val="009A3BB2"/>
    <w:rsid w:val="009A4BF6"/>
    <w:rsid w:val="009A5C33"/>
    <w:rsid w:val="009B71E7"/>
    <w:rsid w:val="009C6E2A"/>
    <w:rsid w:val="009D683E"/>
    <w:rsid w:val="009E72A4"/>
    <w:rsid w:val="009E7AF6"/>
    <w:rsid w:val="00A16659"/>
    <w:rsid w:val="00A2296F"/>
    <w:rsid w:val="00A32F87"/>
    <w:rsid w:val="00A3422F"/>
    <w:rsid w:val="00A4172F"/>
    <w:rsid w:val="00A42482"/>
    <w:rsid w:val="00A61516"/>
    <w:rsid w:val="00A8304E"/>
    <w:rsid w:val="00A914D6"/>
    <w:rsid w:val="00AB03FA"/>
    <w:rsid w:val="00AB63BE"/>
    <w:rsid w:val="00AC12BE"/>
    <w:rsid w:val="00AC19E0"/>
    <w:rsid w:val="00AC24CA"/>
    <w:rsid w:val="00AF7F0C"/>
    <w:rsid w:val="00B01ABA"/>
    <w:rsid w:val="00B06ECB"/>
    <w:rsid w:val="00B1538F"/>
    <w:rsid w:val="00B227BE"/>
    <w:rsid w:val="00B34351"/>
    <w:rsid w:val="00B43E6E"/>
    <w:rsid w:val="00B85C4F"/>
    <w:rsid w:val="00B90BE7"/>
    <w:rsid w:val="00BA5929"/>
    <w:rsid w:val="00BA7EC8"/>
    <w:rsid w:val="00BD2CCD"/>
    <w:rsid w:val="00BE0D80"/>
    <w:rsid w:val="00BE3FB5"/>
    <w:rsid w:val="00BF4833"/>
    <w:rsid w:val="00C03B11"/>
    <w:rsid w:val="00C34FEB"/>
    <w:rsid w:val="00C4320F"/>
    <w:rsid w:val="00C52779"/>
    <w:rsid w:val="00C60CE3"/>
    <w:rsid w:val="00C6322B"/>
    <w:rsid w:val="00C66B60"/>
    <w:rsid w:val="00C75EE1"/>
    <w:rsid w:val="00CB4E0C"/>
    <w:rsid w:val="00CC02E6"/>
    <w:rsid w:val="00CF1061"/>
    <w:rsid w:val="00D04715"/>
    <w:rsid w:val="00D11B54"/>
    <w:rsid w:val="00D37624"/>
    <w:rsid w:val="00D5386E"/>
    <w:rsid w:val="00D6291C"/>
    <w:rsid w:val="00D6575C"/>
    <w:rsid w:val="00D6585E"/>
    <w:rsid w:val="00D920FF"/>
    <w:rsid w:val="00D961E9"/>
    <w:rsid w:val="00DA0DC8"/>
    <w:rsid w:val="00DE5253"/>
    <w:rsid w:val="00E0022E"/>
    <w:rsid w:val="00E266E8"/>
    <w:rsid w:val="00E30DAB"/>
    <w:rsid w:val="00E31979"/>
    <w:rsid w:val="00E77FC4"/>
    <w:rsid w:val="00E81654"/>
    <w:rsid w:val="00E85813"/>
    <w:rsid w:val="00E874D5"/>
    <w:rsid w:val="00E909E6"/>
    <w:rsid w:val="00E94C85"/>
    <w:rsid w:val="00EA0EE0"/>
    <w:rsid w:val="00EA2247"/>
    <w:rsid w:val="00EB3EBF"/>
    <w:rsid w:val="00EC1D4D"/>
    <w:rsid w:val="00EC4AE8"/>
    <w:rsid w:val="00ED5CD2"/>
    <w:rsid w:val="00EE3F65"/>
    <w:rsid w:val="00F20C86"/>
    <w:rsid w:val="00F40EBD"/>
    <w:rsid w:val="00F47AB5"/>
    <w:rsid w:val="00F52213"/>
    <w:rsid w:val="00F73571"/>
    <w:rsid w:val="00F9099B"/>
    <w:rsid w:val="00FD40C2"/>
    <w:rsid w:val="00FD655F"/>
    <w:rsid w:val="00FD7BFB"/>
    <w:rsid w:val="00FE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C0"/>
  </w:style>
  <w:style w:type="paragraph" w:styleId="2">
    <w:name w:val="heading 2"/>
    <w:basedOn w:val="a"/>
    <w:next w:val="a"/>
    <w:link w:val="20"/>
    <w:uiPriority w:val="9"/>
    <w:qFormat/>
    <w:rsid w:val="001D5E04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DC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D5E04"/>
    <w:rPr>
      <w:rFonts w:ascii="Times New Roman" w:eastAsia="Times New Roman" w:hAnsi="Times New Roman" w:cs="Times New Roman"/>
      <w:b/>
      <w:bCs/>
      <w:sz w:val="24"/>
      <w:shd w:val="clear" w:color="auto" w:fill="FFFFFF"/>
      <w:lang w:eastAsia="ru-RU"/>
    </w:rPr>
  </w:style>
  <w:style w:type="table" w:styleId="a4">
    <w:name w:val="Table Grid"/>
    <w:basedOn w:val="a1"/>
    <w:uiPriority w:val="59"/>
    <w:rsid w:val="005F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2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5FE2"/>
    <w:pPr>
      <w:ind w:left="720"/>
      <w:contextualSpacing/>
    </w:pPr>
    <w:rPr>
      <w:rFonts w:eastAsiaTheme="minorEastAsia"/>
      <w:lang w:eastAsia="ru-RU"/>
    </w:rPr>
  </w:style>
  <w:style w:type="character" w:customStyle="1" w:styleId="21">
    <w:name w:val="Основной текст2"/>
    <w:basedOn w:val="a0"/>
    <w:rsid w:val="00456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"/>
    <w:basedOn w:val="a0"/>
    <w:rsid w:val="00456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A16659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C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02E6"/>
  </w:style>
  <w:style w:type="paragraph" w:styleId="ab">
    <w:name w:val="footer"/>
    <w:basedOn w:val="a"/>
    <w:link w:val="ac"/>
    <w:uiPriority w:val="99"/>
    <w:unhideWhenUsed/>
    <w:rsid w:val="00CC0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0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42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69308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75972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25</Pages>
  <Words>5514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Admin</cp:lastModifiedBy>
  <cp:revision>56</cp:revision>
  <cp:lastPrinted>2014-11-11T13:04:00Z</cp:lastPrinted>
  <dcterms:created xsi:type="dcterms:W3CDTF">2014-11-17T06:45:00Z</dcterms:created>
  <dcterms:modified xsi:type="dcterms:W3CDTF">2015-03-21T16:48:00Z</dcterms:modified>
</cp:coreProperties>
</file>