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56" w:rsidRPr="00301186" w:rsidRDefault="003E2E56" w:rsidP="000E587B">
      <w:pPr>
        <w:ind w:right="177"/>
        <w:jc w:val="center"/>
        <w:rPr>
          <w:b/>
        </w:rPr>
      </w:pPr>
      <w:r w:rsidRPr="00301186">
        <w:rPr>
          <w:b/>
        </w:rPr>
        <w:t>Протокол</w:t>
      </w:r>
      <w:r w:rsidR="00A428F0" w:rsidRPr="00301186">
        <w:rPr>
          <w:b/>
        </w:rPr>
        <w:t xml:space="preserve"> №</w:t>
      </w:r>
      <w:r w:rsidR="007F7B97" w:rsidRPr="00301186">
        <w:rPr>
          <w:b/>
        </w:rPr>
        <w:t xml:space="preserve"> </w:t>
      </w:r>
      <w:r w:rsidR="00CA02F2" w:rsidRPr="00301186">
        <w:rPr>
          <w:b/>
        </w:rPr>
        <w:t>7</w:t>
      </w:r>
    </w:p>
    <w:p w:rsidR="003E2E56" w:rsidRPr="00301186" w:rsidRDefault="00EE0CE5" w:rsidP="000E587B">
      <w:pPr>
        <w:pStyle w:val="a3"/>
        <w:ind w:right="177"/>
        <w:rPr>
          <w:sz w:val="24"/>
          <w:szCs w:val="24"/>
        </w:rPr>
      </w:pPr>
      <w:r w:rsidRPr="00301186">
        <w:rPr>
          <w:sz w:val="24"/>
          <w:szCs w:val="24"/>
        </w:rPr>
        <w:t>О</w:t>
      </w:r>
      <w:r w:rsidR="00A428F0" w:rsidRPr="00301186">
        <w:rPr>
          <w:sz w:val="24"/>
          <w:szCs w:val="24"/>
        </w:rPr>
        <w:t xml:space="preserve">бщего собрания </w:t>
      </w:r>
      <w:r w:rsidR="005E5B68" w:rsidRPr="00301186">
        <w:rPr>
          <w:sz w:val="24"/>
          <w:szCs w:val="24"/>
        </w:rPr>
        <w:t>членов</w:t>
      </w:r>
    </w:p>
    <w:p w:rsidR="00564923" w:rsidRPr="00301186" w:rsidRDefault="009F0729" w:rsidP="000E587B">
      <w:pPr>
        <w:pStyle w:val="a3"/>
        <w:ind w:right="177"/>
        <w:rPr>
          <w:sz w:val="24"/>
          <w:szCs w:val="24"/>
        </w:rPr>
      </w:pPr>
      <w:r w:rsidRPr="00301186">
        <w:rPr>
          <w:sz w:val="24"/>
          <w:szCs w:val="24"/>
        </w:rPr>
        <w:t>Некоммерческого п</w:t>
      </w:r>
      <w:r w:rsidR="003E2E56" w:rsidRPr="00301186">
        <w:rPr>
          <w:sz w:val="24"/>
          <w:szCs w:val="24"/>
        </w:rPr>
        <w:t>артнерства</w:t>
      </w:r>
    </w:p>
    <w:p w:rsidR="007F7B97" w:rsidRPr="00301186" w:rsidRDefault="007F7B97" w:rsidP="000E587B">
      <w:pPr>
        <w:pStyle w:val="a3"/>
        <w:ind w:right="177" w:firstLine="567"/>
        <w:rPr>
          <w:sz w:val="24"/>
          <w:szCs w:val="24"/>
        </w:rPr>
      </w:pPr>
      <w:r w:rsidRPr="00301186">
        <w:rPr>
          <w:sz w:val="24"/>
          <w:szCs w:val="24"/>
        </w:rPr>
        <w:t>«Национальная организация    специалистов в области энергетических обследований и энергетической эффективности»</w:t>
      </w:r>
    </w:p>
    <w:p w:rsidR="007F7B97" w:rsidRPr="00301186" w:rsidRDefault="007F7B97" w:rsidP="0036621D">
      <w:pPr>
        <w:pStyle w:val="a3"/>
        <w:ind w:right="177" w:firstLine="567"/>
        <w:jc w:val="both"/>
        <w:rPr>
          <w:sz w:val="24"/>
          <w:szCs w:val="24"/>
        </w:rPr>
      </w:pPr>
    </w:p>
    <w:p w:rsidR="00212716" w:rsidRPr="00301186" w:rsidRDefault="00212716" w:rsidP="0036621D">
      <w:pPr>
        <w:pStyle w:val="a3"/>
        <w:ind w:right="180"/>
        <w:jc w:val="both"/>
        <w:rPr>
          <w:sz w:val="24"/>
          <w:szCs w:val="24"/>
        </w:rPr>
      </w:pPr>
    </w:p>
    <w:p w:rsidR="005E5B68" w:rsidRPr="00301186" w:rsidRDefault="00490C68" w:rsidP="0036621D">
      <w:pPr>
        <w:pStyle w:val="a3"/>
        <w:ind w:right="180"/>
        <w:jc w:val="both"/>
        <w:rPr>
          <w:sz w:val="24"/>
          <w:szCs w:val="24"/>
        </w:rPr>
      </w:pPr>
      <w:r w:rsidRPr="00301186">
        <w:rPr>
          <w:sz w:val="24"/>
          <w:szCs w:val="24"/>
        </w:rPr>
        <w:t xml:space="preserve"> </w:t>
      </w:r>
      <w:r w:rsidR="00216611" w:rsidRPr="00301186">
        <w:rPr>
          <w:sz w:val="24"/>
          <w:szCs w:val="24"/>
        </w:rPr>
        <w:t>г. Москва</w:t>
      </w:r>
      <w:r w:rsidR="00441D1A" w:rsidRPr="00301186">
        <w:rPr>
          <w:sz w:val="24"/>
          <w:szCs w:val="24"/>
        </w:rPr>
        <w:tab/>
      </w:r>
      <w:r w:rsidR="00441D1A" w:rsidRPr="00301186">
        <w:rPr>
          <w:sz w:val="24"/>
          <w:szCs w:val="24"/>
        </w:rPr>
        <w:tab/>
      </w:r>
      <w:r w:rsidR="00441D1A" w:rsidRPr="00301186">
        <w:rPr>
          <w:sz w:val="24"/>
          <w:szCs w:val="24"/>
        </w:rPr>
        <w:tab/>
        <w:t xml:space="preserve">      </w:t>
      </w:r>
      <w:r w:rsidR="00441D1A" w:rsidRPr="00301186">
        <w:rPr>
          <w:sz w:val="24"/>
          <w:szCs w:val="24"/>
        </w:rPr>
        <w:tab/>
      </w:r>
      <w:r w:rsidR="00441D1A" w:rsidRPr="00301186">
        <w:rPr>
          <w:sz w:val="24"/>
          <w:szCs w:val="24"/>
        </w:rPr>
        <w:tab/>
      </w:r>
      <w:r w:rsidR="00441D1A" w:rsidRPr="00301186">
        <w:rPr>
          <w:sz w:val="24"/>
          <w:szCs w:val="24"/>
        </w:rPr>
        <w:tab/>
      </w:r>
      <w:r w:rsidR="00A34D28" w:rsidRPr="00301186">
        <w:rPr>
          <w:sz w:val="24"/>
          <w:szCs w:val="24"/>
        </w:rPr>
        <w:t xml:space="preserve">                                       </w:t>
      </w:r>
      <w:r w:rsidR="00CA02F2" w:rsidRPr="00301186">
        <w:rPr>
          <w:sz w:val="24"/>
          <w:szCs w:val="24"/>
        </w:rPr>
        <w:t>25</w:t>
      </w:r>
      <w:r w:rsidR="00A34D28" w:rsidRPr="00301186">
        <w:rPr>
          <w:sz w:val="24"/>
          <w:szCs w:val="24"/>
        </w:rPr>
        <w:t xml:space="preserve"> </w:t>
      </w:r>
      <w:r w:rsidR="00CA02F2" w:rsidRPr="00301186">
        <w:rPr>
          <w:sz w:val="24"/>
          <w:szCs w:val="24"/>
        </w:rPr>
        <w:t xml:space="preserve">февраля </w:t>
      </w:r>
      <w:r w:rsidR="009D104D" w:rsidRPr="00301186">
        <w:rPr>
          <w:sz w:val="24"/>
          <w:szCs w:val="24"/>
        </w:rPr>
        <w:t>20</w:t>
      </w:r>
      <w:r w:rsidR="00CA02F2" w:rsidRPr="00301186">
        <w:rPr>
          <w:sz w:val="24"/>
          <w:szCs w:val="24"/>
        </w:rPr>
        <w:t>15</w:t>
      </w:r>
      <w:r w:rsidR="00874334" w:rsidRPr="00301186">
        <w:rPr>
          <w:sz w:val="24"/>
          <w:szCs w:val="24"/>
        </w:rPr>
        <w:t xml:space="preserve"> г.</w:t>
      </w:r>
    </w:p>
    <w:p w:rsidR="00564923" w:rsidRPr="00301186" w:rsidRDefault="00564923" w:rsidP="0036621D">
      <w:pPr>
        <w:pStyle w:val="a3"/>
        <w:ind w:right="180"/>
        <w:jc w:val="both"/>
        <w:rPr>
          <w:sz w:val="24"/>
          <w:szCs w:val="24"/>
        </w:rPr>
      </w:pPr>
    </w:p>
    <w:p w:rsidR="00F84184" w:rsidRPr="00301186" w:rsidRDefault="001A4C91" w:rsidP="0036621D">
      <w:pPr>
        <w:tabs>
          <w:tab w:val="left" w:pos="9717"/>
        </w:tabs>
        <w:ind w:left="-709" w:right="-57" w:firstLine="568"/>
        <w:jc w:val="both"/>
      </w:pPr>
      <w:r w:rsidRPr="00301186">
        <w:t>Место</w:t>
      </w:r>
      <w:r w:rsidR="00F84184" w:rsidRPr="00301186">
        <w:t>нахождение  Некоммерческого партнерс</w:t>
      </w:r>
      <w:r w:rsidRPr="00301186">
        <w:t>тва «</w:t>
      </w:r>
      <w:r w:rsidR="003B6975" w:rsidRPr="00301186">
        <w:t>Национальная организация    специалистов в области энергетических обследований и энергетической эффективности</w:t>
      </w:r>
      <w:r w:rsidR="00F84184" w:rsidRPr="00301186">
        <w:t>»</w:t>
      </w:r>
      <w:r w:rsidRPr="00301186">
        <w:t xml:space="preserve"> 127006, г. Москва, ул. Малая Дмитровка</w:t>
      </w:r>
      <w:r w:rsidR="00E0452F" w:rsidRPr="00301186">
        <w:t>,</w:t>
      </w:r>
      <w:r w:rsidR="008364CE" w:rsidRPr="00301186">
        <w:t xml:space="preserve"> </w:t>
      </w:r>
      <w:r w:rsidRPr="00301186">
        <w:t>д.</w:t>
      </w:r>
      <w:r w:rsidR="000F4D75" w:rsidRPr="00301186">
        <w:t xml:space="preserve"> 25</w:t>
      </w:r>
      <w:r w:rsidRPr="00301186">
        <w:t>, строение</w:t>
      </w:r>
      <w:r w:rsidR="006E08D3" w:rsidRPr="00301186">
        <w:t xml:space="preserve"> 1</w:t>
      </w:r>
      <w:r w:rsidR="00E0452F" w:rsidRPr="00301186">
        <w:t>.</w:t>
      </w:r>
    </w:p>
    <w:p w:rsidR="000332BC" w:rsidRPr="00301186" w:rsidRDefault="000332BC" w:rsidP="0036621D">
      <w:pPr>
        <w:tabs>
          <w:tab w:val="left" w:pos="9717"/>
        </w:tabs>
        <w:ind w:left="-709" w:right="-57" w:firstLine="568"/>
        <w:jc w:val="both"/>
      </w:pPr>
    </w:p>
    <w:p w:rsidR="00E0452F" w:rsidRPr="00301186" w:rsidRDefault="002567F0" w:rsidP="0036621D">
      <w:pPr>
        <w:tabs>
          <w:tab w:val="left" w:pos="9717"/>
        </w:tabs>
        <w:ind w:left="-709" w:right="-57" w:firstLine="568"/>
        <w:jc w:val="both"/>
      </w:pPr>
      <w:r w:rsidRPr="00301186">
        <w:t>Дата проведения  собрания</w:t>
      </w:r>
      <w:r w:rsidR="00B96FD3">
        <w:t xml:space="preserve">: </w:t>
      </w:r>
      <w:r w:rsidR="00CA02F2" w:rsidRPr="00301186">
        <w:t>25</w:t>
      </w:r>
      <w:r w:rsidR="00A34D28" w:rsidRPr="00301186">
        <w:t xml:space="preserve"> </w:t>
      </w:r>
      <w:r w:rsidR="00CA02F2" w:rsidRPr="00301186">
        <w:t>февраля</w:t>
      </w:r>
      <w:r w:rsidR="000332BC" w:rsidRPr="00301186">
        <w:t xml:space="preserve"> </w:t>
      </w:r>
      <w:r w:rsidR="00A34D28" w:rsidRPr="00301186">
        <w:t>201</w:t>
      </w:r>
      <w:r w:rsidR="00CA02F2" w:rsidRPr="00301186">
        <w:t>5</w:t>
      </w:r>
      <w:r w:rsidR="00B37AF7" w:rsidRPr="00301186">
        <w:t xml:space="preserve"> </w:t>
      </w:r>
      <w:r w:rsidR="00E0452F" w:rsidRPr="00301186">
        <w:t>г.</w:t>
      </w:r>
    </w:p>
    <w:p w:rsidR="00E0452F" w:rsidRPr="00301186" w:rsidRDefault="00E0452F" w:rsidP="0036621D">
      <w:pPr>
        <w:tabs>
          <w:tab w:val="left" w:pos="9717"/>
        </w:tabs>
        <w:ind w:left="-709" w:right="-57" w:firstLine="568"/>
        <w:jc w:val="both"/>
      </w:pPr>
      <w:r w:rsidRPr="00301186">
        <w:t>Место проведения собран</w:t>
      </w:r>
      <w:r w:rsidR="00AE6D4B" w:rsidRPr="00301186">
        <w:t>ия</w:t>
      </w:r>
      <w:r w:rsidR="00C3442D" w:rsidRPr="00301186">
        <w:t>:</w:t>
      </w:r>
      <w:r w:rsidR="00B76A67" w:rsidRPr="00301186">
        <w:t xml:space="preserve"> </w:t>
      </w:r>
      <w:r w:rsidR="00742FF1" w:rsidRPr="00301186">
        <w:t>г</w:t>
      </w:r>
      <w:r w:rsidR="00B76A67" w:rsidRPr="00301186">
        <w:t>.</w:t>
      </w:r>
      <w:r w:rsidR="00742FF1" w:rsidRPr="00301186">
        <w:t xml:space="preserve"> </w:t>
      </w:r>
      <w:r w:rsidR="00B76A67" w:rsidRPr="00301186">
        <w:t>Москва</w:t>
      </w:r>
    </w:p>
    <w:p w:rsidR="00973496" w:rsidRPr="00301186" w:rsidRDefault="00CA02F2" w:rsidP="0036621D">
      <w:pPr>
        <w:tabs>
          <w:tab w:val="left" w:pos="9717"/>
        </w:tabs>
        <w:ind w:left="-709" w:right="-57" w:firstLine="568"/>
        <w:jc w:val="both"/>
      </w:pPr>
      <w:r w:rsidRPr="00301186">
        <w:t>Время  начала регистрации: 08</w:t>
      </w:r>
      <w:r w:rsidR="00973496" w:rsidRPr="00301186">
        <w:t xml:space="preserve"> часов  </w:t>
      </w:r>
      <w:r w:rsidRPr="00301186">
        <w:t>15</w:t>
      </w:r>
      <w:r w:rsidR="00973496" w:rsidRPr="00301186">
        <w:t xml:space="preserve"> минут.</w:t>
      </w:r>
    </w:p>
    <w:p w:rsidR="002567F0" w:rsidRPr="00301186" w:rsidRDefault="00B37AF7" w:rsidP="0036621D">
      <w:pPr>
        <w:tabs>
          <w:tab w:val="left" w:pos="9717"/>
        </w:tabs>
        <w:ind w:left="-709" w:right="-57" w:firstLine="568"/>
        <w:jc w:val="both"/>
      </w:pPr>
      <w:r w:rsidRPr="00301186">
        <w:t xml:space="preserve">Время открытия собрания:  </w:t>
      </w:r>
      <w:r w:rsidR="00AE6D4B" w:rsidRPr="00301186">
        <w:t xml:space="preserve"> </w:t>
      </w:r>
      <w:r w:rsidR="00CA02F2" w:rsidRPr="00301186">
        <w:t>09</w:t>
      </w:r>
      <w:r w:rsidR="00490C68" w:rsidRPr="00301186">
        <w:t xml:space="preserve"> </w:t>
      </w:r>
      <w:r w:rsidR="00CA02F2" w:rsidRPr="00301186">
        <w:t>часов, 00</w:t>
      </w:r>
      <w:r w:rsidR="00AE6D4B" w:rsidRPr="00301186">
        <w:t xml:space="preserve"> </w:t>
      </w:r>
      <w:r w:rsidR="002567F0" w:rsidRPr="00301186">
        <w:t>минут.</w:t>
      </w:r>
    </w:p>
    <w:p w:rsidR="002567F0" w:rsidRPr="00301186" w:rsidRDefault="002567F0" w:rsidP="0036621D">
      <w:pPr>
        <w:tabs>
          <w:tab w:val="left" w:pos="9717"/>
        </w:tabs>
        <w:ind w:left="-709" w:right="-57" w:firstLine="568"/>
        <w:jc w:val="both"/>
      </w:pPr>
      <w:r w:rsidRPr="00301186">
        <w:t>В</w:t>
      </w:r>
      <w:r w:rsidR="00B37AF7" w:rsidRPr="00301186">
        <w:t xml:space="preserve">ремя закрытия собрания:  </w:t>
      </w:r>
      <w:r w:rsidR="00490C68" w:rsidRPr="00301186">
        <w:t xml:space="preserve"> </w:t>
      </w:r>
      <w:r w:rsidR="00CA02F2" w:rsidRPr="00301186">
        <w:t>10</w:t>
      </w:r>
      <w:r w:rsidR="00F14D33" w:rsidRPr="00301186">
        <w:t xml:space="preserve"> </w:t>
      </w:r>
      <w:r w:rsidR="00CA02F2" w:rsidRPr="00301186">
        <w:t>часов, 0</w:t>
      </w:r>
      <w:r w:rsidR="008B315E" w:rsidRPr="00301186">
        <w:t xml:space="preserve">0 </w:t>
      </w:r>
      <w:r w:rsidRPr="00301186">
        <w:t>минут.</w:t>
      </w:r>
    </w:p>
    <w:p w:rsidR="007F1A70" w:rsidRPr="00301186" w:rsidRDefault="007F1A70" w:rsidP="0036621D">
      <w:pPr>
        <w:tabs>
          <w:tab w:val="left" w:pos="9717"/>
        </w:tabs>
        <w:ind w:left="-709" w:right="-57" w:firstLine="568"/>
        <w:jc w:val="both"/>
      </w:pPr>
      <w:r w:rsidRPr="00301186">
        <w:t>Д</w:t>
      </w:r>
      <w:r w:rsidR="00490C68" w:rsidRPr="00301186">
        <w:t xml:space="preserve">ата составления протокола:  « </w:t>
      </w:r>
      <w:r w:rsidR="00CA02F2" w:rsidRPr="00301186">
        <w:t>25</w:t>
      </w:r>
      <w:r w:rsidRPr="00301186">
        <w:t>»</w:t>
      </w:r>
      <w:r w:rsidR="00973496" w:rsidRPr="00301186">
        <w:t xml:space="preserve"> </w:t>
      </w:r>
      <w:r w:rsidR="00CA02F2" w:rsidRPr="00301186">
        <w:t>февраля</w:t>
      </w:r>
      <w:r w:rsidR="00973496" w:rsidRPr="00301186">
        <w:t xml:space="preserve"> 201</w:t>
      </w:r>
      <w:r w:rsidR="00CA02F2" w:rsidRPr="00301186">
        <w:t>5</w:t>
      </w:r>
      <w:r w:rsidR="008B2052" w:rsidRPr="00301186">
        <w:t xml:space="preserve">  г.</w:t>
      </w:r>
    </w:p>
    <w:p w:rsidR="008B2052" w:rsidRPr="00301186" w:rsidRDefault="008B2052" w:rsidP="0036621D">
      <w:pPr>
        <w:tabs>
          <w:tab w:val="left" w:pos="9717"/>
        </w:tabs>
        <w:ind w:left="-709" w:right="-57" w:firstLine="568"/>
        <w:jc w:val="both"/>
      </w:pPr>
      <w:r w:rsidRPr="00301186">
        <w:t>Форма  проведения  Общего собрания:  очная.</w:t>
      </w:r>
    </w:p>
    <w:p w:rsidR="00490C68" w:rsidRPr="00301186" w:rsidRDefault="00490C68" w:rsidP="0036621D">
      <w:pPr>
        <w:tabs>
          <w:tab w:val="left" w:pos="9717"/>
        </w:tabs>
        <w:ind w:left="-709" w:right="-57" w:firstLine="568"/>
        <w:jc w:val="both"/>
      </w:pPr>
    </w:p>
    <w:p w:rsidR="00F66A25" w:rsidRPr="005E180D" w:rsidRDefault="00A34D28" w:rsidP="00EE79C8">
      <w:pPr>
        <w:tabs>
          <w:tab w:val="left" w:pos="9717"/>
        </w:tabs>
        <w:ind w:left="-709" w:right="-57" w:firstLine="568"/>
        <w:jc w:val="both"/>
      </w:pPr>
      <w:r w:rsidRPr="00301186">
        <w:t xml:space="preserve">Присутствовали:  члены партнерства (лично или через своих представителей)  в количестве </w:t>
      </w:r>
      <w:r w:rsidR="0008180E" w:rsidRPr="00301186">
        <w:t xml:space="preserve"> </w:t>
      </w:r>
      <w:r w:rsidR="00ED58CE">
        <w:t>84</w:t>
      </w:r>
      <w:r w:rsidRPr="00301186">
        <w:t xml:space="preserve"> (</w:t>
      </w:r>
      <w:r w:rsidR="00EE79C8">
        <w:t>восемьдесят четыре) члена</w:t>
      </w:r>
      <w:r w:rsidRPr="00301186">
        <w:t xml:space="preserve"> из </w:t>
      </w:r>
      <w:r w:rsidR="00CA02F2" w:rsidRPr="00301186">
        <w:t>132</w:t>
      </w:r>
      <w:r w:rsidRPr="00301186">
        <w:t xml:space="preserve"> (</w:t>
      </w:r>
      <w:r w:rsidR="00114DD6" w:rsidRPr="00301186">
        <w:t>ста</w:t>
      </w:r>
      <w:r w:rsidR="00CA02F2" w:rsidRPr="00301186">
        <w:t xml:space="preserve"> тридцати двух</w:t>
      </w:r>
      <w:r w:rsidRPr="00301186">
        <w:t xml:space="preserve">) членов в </w:t>
      </w:r>
      <w:r w:rsidR="0032360B" w:rsidRPr="00301186">
        <w:t>соответствии с  регистрационным  листом</w:t>
      </w:r>
      <w:r w:rsidR="00EE79C8">
        <w:t>;</w:t>
      </w:r>
      <w:r w:rsidRPr="00301186">
        <w:t xml:space="preserve"> </w:t>
      </w:r>
      <w:r w:rsidR="0008180E" w:rsidRPr="00301186">
        <w:t xml:space="preserve"> </w:t>
      </w:r>
      <w:r w:rsidR="00EE79C8">
        <w:t>ч</w:t>
      </w:r>
      <w:r w:rsidR="004A796D" w:rsidRPr="00301186">
        <w:t xml:space="preserve">то составляет </w:t>
      </w:r>
      <w:r w:rsidR="00ED58CE">
        <w:t>63,64%</w:t>
      </w:r>
      <w:r w:rsidR="004A796D" w:rsidRPr="00301186">
        <w:t xml:space="preserve"> </w:t>
      </w:r>
      <w:r w:rsidR="003B1F02" w:rsidRPr="00301186">
        <w:t>от общего числа имеющих право</w:t>
      </w:r>
      <w:r w:rsidR="006377F1" w:rsidRPr="00301186">
        <w:t xml:space="preserve"> принимать участие в</w:t>
      </w:r>
      <w:r w:rsidR="003B1F02" w:rsidRPr="00301186">
        <w:t xml:space="preserve"> общем собрании членов партнерства.</w:t>
      </w:r>
      <w:r w:rsidR="006377F1" w:rsidRPr="00301186">
        <w:t xml:space="preserve">  </w:t>
      </w:r>
      <w:r w:rsidR="00F66A25" w:rsidRPr="00301186">
        <w:t xml:space="preserve">В соответствии с </w:t>
      </w:r>
      <w:r w:rsidR="00F66A25" w:rsidRPr="005E180D">
        <w:t xml:space="preserve">уставом </w:t>
      </w:r>
      <w:r w:rsidR="005E180D" w:rsidRPr="005E180D">
        <w:t>Некоммерческого Партнерства</w:t>
      </w:r>
      <w:r w:rsidR="00F66A25" w:rsidRPr="005E180D">
        <w:t xml:space="preserve"> «Национальная организация специалистов в области энергетических обследований и энергетической эффективности» кворум имеется и общее собрание вправе принимать решения по вопросам повестки дня, </w:t>
      </w:r>
      <w:r w:rsidR="009F732A" w:rsidRPr="005E180D">
        <w:t xml:space="preserve">поскольку </w:t>
      </w:r>
      <w:r w:rsidR="00F66A25" w:rsidRPr="005E180D">
        <w:t xml:space="preserve">в нем участвует не менее половины членов партнерства. </w:t>
      </w:r>
    </w:p>
    <w:p w:rsidR="00B96FD3" w:rsidRDefault="00035D9B" w:rsidP="00B96FD3">
      <w:pPr>
        <w:tabs>
          <w:tab w:val="left" w:pos="9717"/>
        </w:tabs>
        <w:ind w:left="-709" w:right="-57" w:firstLine="568"/>
        <w:jc w:val="both"/>
      </w:pPr>
      <w:r w:rsidRPr="005E180D">
        <w:t xml:space="preserve">В соответствии с  решением </w:t>
      </w:r>
      <w:r w:rsidR="006212CB" w:rsidRPr="005E180D">
        <w:t>Со</w:t>
      </w:r>
      <w:r w:rsidR="00CA02F2" w:rsidRPr="005E180D">
        <w:t>вета партнерства (протокол № 190</w:t>
      </w:r>
      <w:r w:rsidRPr="005E180D">
        <w:t xml:space="preserve"> от </w:t>
      </w:r>
      <w:r w:rsidR="00CA02F2" w:rsidRPr="005E180D">
        <w:t>19</w:t>
      </w:r>
      <w:r w:rsidRPr="005E180D">
        <w:t>.</w:t>
      </w:r>
      <w:r w:rsidR="00CA02F2" w:rsidRPr="005E180D">
        <w:t>01</w:t>
      </w:r>
      <w:r w:rsidRPr="005E180D">
        <w:t>.201</w:t>
      </w:r>
      <w:r w:rsidR="00CA02F2" w:rsidRPr="005E180D">
        <w:t>5</w:t>
      </w:r>
      <w:r w:rsidRPr="005E180D">
        <w:t xml:space="preserve"> г.) в целях обеспечения пр</w:t>
      </w:r>
      <w:r w:rsidR="00CA02F2" w:rsidRPr="005E180D">
        <w:t>оведения 25</w:t>
      </w:r>
      <w:r w:rsidRPr="005E180D">
        <w:t>.0</w:t>
      </w:r>
      <w:r w:rsidR="00CA02F2" w:rsidRPr="005E180D">
        <w:t>2</w:t>
      </w:r>
      <w:r w:rsidRPr="005E180D">
        <w:t>.201</w:t>
      </w:r>
      <w:r w:rsidR="00CA02F2" w:rsidRPr="005E180D">
        <w:t>5</w:t>
      </w:r>
      <w:r w:rsidRPr="005E180D">
        <w:t xml:space="preserve"> г. </w:t>
      </w:r>
      <w:r w:rsidR="00EE0CE5" w:rsidRPr="005E180D">
        <w:t>О</w:t>
      </w:r>
      <w:r w:rsidRPr="005E180D">
        <w:t xml:space="preserve">бщего собрания членов </w:t>
      </w:r>
      <w:r w:rsidR="005E180D" w:rsidRPr="005E180D">
        <w:t>Некоммерческого Партнерства</w:t>
      </w:r>
      <w:r w:rsidRPr="00301186">
        <w:t xml:space="preserve"> «Национальная организация специалистов в области энергетических обследований и энергетической эффективности» и определения его правомочности для принятия решений по вопросам повестки дня создана счетная комиссия в составе: </w:t>
      </w:r>
    </w:p>
    <w:p w:rsidR="00B96FD3" w:rsidRDefault="00035D9B" w:rsidP="00B96FD3">
      <w:pPr>
        <w:tabs>
          <w:tab w:val="left" w:pos="9717"/>
        </w:tabs>
        <w:ind w:left="-709" w:right="-57" w:firstLine="568"/>
        <w:jc w:val="both"/>
      </w:pPr>
      <w:r w:rsidRPr="00301186">
        <w:t>Председатель счетной комиссии –</w:t>
      </w:r>
      <w:r w:rsidR="001D7778" w:rsidRPr="00301186">
        <w:t xml:space="preserve"> </w:t>
      </w:r>
      <w:proofErr w:type="spellStart"/>
      <w:r w:rsidR="001D7778" w:rsidRPr="00301186">
        <w:t>Рушева</w:t>
      </w:r>
      <w:proofErr w:type="spellEnd"/>
      <w:r w:rsidR="001D7778" w:rsidRPr="00301186">
        <w:t xml:space="preserve"> О.В.</w:t>
      </w:r>
      <w:r w:rsidRPr="00301186">
        <w:t xml:space="preserve">,  </w:t>
      </w:r>
    </w:p>
    <w:p w:rsidR="00035D9B" w:rsidRPr="00301186" w:rsidRDefault="00035D9B" w:rsidP="00B96FD3">
      <w:pPr>
        <w:tabs>
          <w:tab w:val="left" w:pos="9717"/>
        </w:tabs>
        <w:ind w:left="-709" w:right="-57" w:firstLine="568"/>
        <w:jc w:val="both"/>
      </w:pPr>
      <w:r w:rsidRPr="00301186">
        <w:t xml:space="preserve">члены счетной комиссии -  </w:t>
      </w:r>
      <w:r w:rsidR="00CA02F2" w:rsidRPr="00301186">
        <w:t>Мусаева</w:t>
      </w:r>
      <w:r w:rsidRPr="00301186">
        <w:t xml:space="preserve"> </w:t>
      </w:r>
      <w:r w:rsidR="001D7778" w:rsidRPr="00301186">
        <w:t>Ю</w:t>
      </w:r>
      <w:r w:rsidRPr="00301186">
        <w:t xml:space="preserve">.В., </w:t>
      </w:r>
      <w:proofErr w:type="spellStart"/>
      <w:r w:rsidR="001D7778" w:rsidRPr="00301186">
        <w:t>Маматохунова</w:t>
      </w:r>
      <w:proofErr w:type="spellEnd"/>
      <w:r w:rsidR="001D7778" w:rsidRPr="00301186">
        <w:t xml:space="preserve"> Р.Б.</w:t>
      </w:r>
      <w:r w:rsidRPr="00301186">
        <w:t xml:space="preserve">, </w:t>
      </w:r>
      <w:proofErr w:type="spellStart"/>
      <w:r w:rsidR="00CA02F2" w:rsidRPr="00301186">
        <w:t>Мачичева</w:t>
      </w:r>
      <w:proofErr w:type="spellEnd"/>
      <w:r w:rsidR="00CA02F2" w:rsidRPr="00301186">
        <w:t xml:space="preserve"> Н.</w:t>
      </w:r>
      <w:r w:rsidR="00301186" w:rsidRPr="00301186">
        <w:t>А.</w:t>
      </w:r>
    </w:p>
    <w:p w:rsidR="00035D9B" w:rsidRPr="00301186" w:rsidRDefault="00035D9B" w:rsidP="0036621D">
      <w:pPr>
        <w:tabs>
          <w:tab w:val="left" w:pos="9717"/>
        </w:tabs>
        <w:ind w:left="-284" w:right="-57" w:firstLine="680"/>
        <w:jc w:val="both"/>
      </w:pPr>
    </w:p>
    <w:p w:rsidR="00FF274A" w:rsidRPr="00301186" w:rsidRDefault="00CD21EE" w:rsidP="0036621D">
      <w:pPr>
        <w:pStyle w:val="a3"/>
        <w:ind w:left="-284" w:right="-57" w:firstLine="680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>В соответствии с  решением С</w:t>
      </w:r>
      <w:r w:rsidR="00095EEA" w:rsidRPr="00301186">
        <w:rPr>
          <w:b w:val="0"/>
          <w:sz w:val="24"/>
          <w:szCs w:val="24"/>
        </w:rPr>
        <w:t>о</w:t>
      </w:r>
      <w:r w:rsidR="00FF274A" w:rsidRPr="00301186">
        <w:rPr>
          <w:b w:val="0"/>
          <w:sz w:val="24"/>
          <w:szCs w:val="24"/>
        </w:rPr>
        <w:t>вета</w:t>
      </w:r>
      <w:r w:rsidR="00D91328" w:rsidRPr="00301186">
        <w:rPr>
          <w:b w:val="0"/>
          <w:sz w:val="24"/>
          <w:szCs w:val="24"/>
        </w:rPr>
        <w:t xml:space="preserve"> партнерства (протокол </w:t>
      </w:r>
      <w:r w:rsidR="00CA02F2" w:rsidRPr="00301186">
        <w:rPr>
          <w:b w:val="0"/>
          <w:sz w:val="24"/>
          <w:szCs w:val="24"/>
        </w:rPr>
        <w:t>№ 190 от 19.01.2015 г.</w:t>
      </w:r>
      <w:r w:rsidRPr="00301186">
        <w:rPr>
          <w:b w:val="0"/>
          <w:sz w:val="24"/>
          <w:szCs w:val="24"/>
        </w:rPr>
        <w:t xml:space="preserve">) </w:t>
      </w:r>
      <w:r w:rsidR="00EB3AEB" w:rsidRPr="00301186">
        <w:rPr>
          <w:b w:val="0"/>
          <w:sz w:val="24"/>
          <w:szCs w:val="24"/>
        </w:rPr>
        <w:t>для о</w:t>
      </w:r>
      <w:r w:rsidR="00FF274A" w:rsidRPr="00301186">
        <w:rPr>
          <w:b w:val="0"/>
          <w:sz w:val="24"/>
          <w:szCs w:val="24"/>
        </w:rPr>
        <w:t xml:space="preserve">рганизации и ведения </w:t>
      </w:r>
      <w:r w:rsidR="00CA02F2" w:rsidRPr="00301186">
        <w:rPr>
          <w:b w:val="0"/>
          <w:sz w:val="24"/>
          <w:szCs w:val="24"/>
        </w:rPr>
        <w:t>25.02.2015</w:t>
      </w:r>
      <w:r w:rsidRPr="00301186">
        <w:rPr>
          <w:b w:val="0"/>
          <w:sz w:val="24"/>
          <w:szCs w:val="24"/>
        </w:rPr>
        <w:t xml:space="preserve"> г. </w:t>
      </w:r>
      <w:r w:rsidR="00EE0CE5" w:rsidRPr="00301186">
        <w:rPr>
          <w:b w:val="0"/>
          <w:sz w:val="24"/>
          <w:szCs w:val="24"/>
        </w:rPr>
        <w:t>О</w:t>
      </w:r>
      <w:r w:rsidRPr="00301186">
        <w:rPr>
          <w:b w:val="0"/>
          <w:sz w:val="24"/>
          <w:szCs w:val="24"/>
        </w:rPr>
        <w:t>б</w:t>
      </w:r>
      <w:r w:rsidR="00EB3AEB" w:rsidRPr="00301186">
        <w:rPr>
          <w:b w:val="0"/>
          <w:sz w:val="24"/>
          <w:szCs w:val="24"/>
        </w:rPr>
        <w:t>щего со</w:t>
      </w:r>
      <w:r w:rsidR="00FF274A" w:rsidRPr="00301186">
        <w:rPr>
          <w:b w:val="0"/>
          <w:sz w:val="24"/>
          <w:szCs w:val="24"/>
        </w:rPr>
        <w:t xml:space="preserve">брания членов </w:t>
      </w:r>
      <w:r w:rsidR="005E180D" w:rsidRPr="005E180D">
        <w:rPr>
          <w:b w:val="0"/>
          <w:sz w:val="24"/>
        </w:rPr>
        <w:t>Некоммерческого Партнерства</w:t>
      </w:r>
      <w:r w:rsidR="00FF274A" w:rsidRPr="00301186">
        <w:rPr>
          <w:b w:val="0"/>
          <w:sz w:val="24"/>
          <w:szCs w:val="24"/>
        </w:rPr>
        <w:t xml:space="preserve"> «Национальная организация    специалистов в области энергетических обследований и энергетической эффективности»</w:t>
      </w:r>
      <w:r w:rsidR="00AE0696" w:rsidRPr="00301186">
        <w:rPr>
          <w:b w:val="0"/>
          <w:sz w:val="24"/>
          <w:szCs w:val="24"/>
        </w:rPr>
        <w:t xml:space="preserve">   председателем собрания  избран </w:t>
      </w:r>
      <w:proofErr w:type="spellStart"/>
      <w:r w:rsidR="00051975" w:rsidRPr="00301186">
        <w:rPr>
          <w:b w:val="0"/>
          <w:sz w:val="24"/>
          <w:szCs w:val="24"/>
        </w:rPr>
        <w:t>Лапидус</w:t>
      </w:r>
      <w:proofErr w:type="spellEnd"/>
      <w:r w:rsidR="00051975" w:rsidRPr="00301186">
        <w:rPr>
          <w:b w:val="0"/>
          <w:sz w:val="24"/>
          <w:szCs w:val="24"/>
        </w:rPr>
        <w:t xml:space="preserve"> </w:t>
      </w:r>
      <w:proofErr w:type="spellStart"/>
      <w:r w:rsidR="00051975" w:rsidRPr="00301186">
        <w:rPr>
          <w:b w:val="0"/>
          <w:sz w:val="24"/>
          <w:szCs w:val="24"/>
        </w:rPr>
        <w:t>А</w:t>
      </w:r>
      <w:r w:rsidR="009F0729" w:rsidRPr="00301186">
        <w:rPr>
          <w:b w:val="0"/>
          <w:sz w:val="24"/>
          <w:szCs w:val="24"/>
        </w:rPr>
        <w:t>зарий</w:t>
      </w:r>
      <w:proofErr w:type="spellEnd"/>
      <w:r w:rsidR="009F0729" w:rsidRPr="00301186">
        <w:rPr>
          <w:b w:val="0"/>
          <w:sz w:val="24"/>
          <w:szCs w:val="24"/>
        </w:rPr>
        <w:t xml:space="preserve"> Абрамович</w:t>
      </w:r>
      <w:r w:rsidR="00AE0696" w:rsidRPr="00301186">
        <w:rPr>
          <w:b w:val="0"/>
          <w:sz w:val="24"/>
          <w:szCs w:val="24"/>
        </w:rPr>
        <w:t>, секретарем собрания избран</w:t>
      </w:r>
      <w:r w:rsidR="00891A66">
        <w:rPr>
          <w:b w:val="0"/>
          <w:sz w:val="24"/>
          <w:szCs w:val="24"/>
        </w:rPr>
        <w:t xml:space="preserve"> Бубукин Валентин Александрович</w:t>
      </w:r>
      <w:r w:rsidR="009F0729" w:rsidRPr="00301186">
        <w:rPr>
          <w:b w:val="0"/>
          <w:sz w:val="24"/>
          <w:szCs w:val="24"/>
        </w:rPr>
        <w:t>.</w:t>
      </w:r>
    </w:p>
    <w:p w:rsidR="00212716" w:rsidRPr="00301186" w:rsidRDefault="00CD21EE" w:rsidP="0036621D">
      <w:pPr>
        <w:pStyle w:val="a3"/>
        <w:tabs>
          <w:tab w:val="left" w:pos="9717"/>
        </w:tabs>
        <w:ind w:left="-284" w:right="-57" w:firstLine="680"/>
        <w:jc w:val="both"/>
        <w:rPr>
          <w:b w:val="0"/>
          <w:iCs/>
          <w:sz w:val="24"/>
          <w:szCs w:val="24"/>
        </w:rPr>
      </w:pPr>
      <w:r w:rsidRPr="00301186">
        <w:rPr>
          <w:b w:val="0"/>
          <w:iCs/>
          <w:sz w:val="24"/>
          <w:szCs w:val="24"/>
        </w:rPr>
        <w:t>Ведение протокола  поручено секретарю</w:t>
      </w:r>
      <w:r w:rsidR="00EB3AEB" w:rsidRPr="00301186">
        <w:rPr>
          <w:b w:val="0"/>
          <w:iCs/>
          <w:sz w:val="24"/>
          <w:szCs w:val="24"/>
        </w:rPr>
        <w:t xml:space="preserve"> </w:t>
      </w:r>
      <w:r w:rsidRPr="00301186">
        <w:rPr>
          <w:b w:val="0"/>
          <w:iCs/>
          <w:sz w:val="24"/>
          <w:szCs w:val="24"/>
        </w:rPr>
        <w:t xml:space="preserve"> </w:t>
      </w:r>
      <w:r w:rsidR="00EB3AEB" w:rsidRPr="00301186">
        <w:rPr>
          <w:b w:val="0"/>
          <w:iCs/>
          <w:sz w:val="24"/>
          <w:szCs w:val="24"/>
        </w:rPr>
        <w:t>–</w:t>
      </w:r>
      <w:r w:rsidR="00E66390" w:rsidRPr="00301186">
        <w:rPr>
          <w:b w:val="0"/>
          <w:iCs/>
          <w:sz w:val="24"/>
          <w:szCs w:val="24"/>
        </w:rPr>
        <w:t xml:space="preserve"> </w:t>
      </w:r>
      <w:proofErr w:type="spellStart"/>
      <w:r w:rsidR="00CA02F2" w:rsidRPr="00301186">
        <w:rPr>
          <w:b w:val="0"/>
          <w:iCs/>
          <w:sz w:val="24"/>
          <w:szCs w:val="24"/>
        </w:rPr>
        <w:t>Бубукину</w:t>
      </w:r>
      <w:proofErr w:type="spellEnd"/>
      <w:r w:rsidR="00CA02F2" w:rsidRPr="00301186">
        <w:rPr>
          <w:b w:val="0"/>
          <w:iCs/>
          <w:sz w:val="24"/>
          <w:szCs w:val="24"/>
        </w:rPr>
        <w:t xml:space="preserve"> В.А.</w:t>
      </w:r>
    </w:p>
    <w:p w:rsidR="00C001E9" w:rsidRPr="00301186" w:rsidRDefault="009C3875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301186">
        <w:rPr>
          <w:b w:val="0"/>
          <w:sz w:val="24"/>
          <w:szCs w:val="24"/>
        </w:rPr>
        <w:t xml:space="preserve">         </w:t>
      </w:r>
      <w:r w:rsidR="00C001E9" w:rsidRPr="00301186">
        <w:rPr>
          <w:b w:val="0"/>
          <w:sz w:val="24"/>
          <w:szCs w:val="24"/>
        </w:rPr>
        <w:t xml:space="preserve">Председатель </w:t>
      </w:r>
      <w:r w:rsidR="00FF5F17" w:rsidRPr="00301186">
        <w:rPr>
          <w:b w:val="0"/>
          <w:sz w:val="24"/>
          <w:szCs w:val="24"/>
        </w:rPr>
        <w:t xml:space="preserve">собрания </w:t>
      </w:r>
      <w:proofErr w:type="spellStart"/>
      <w:r w:rsidR="00051975" w:rsidRPr="00301186">
        <w:rPr>
          <w:b w:val="0"/>
          <w:bCs/>
          <w:sz w:val="24"/>
          <w:szCs w:val="24"/>
        </w:rPr>
        <w:t>Лапидус</w:t>
      </w:r>
      <w:proofErr w:type="spellEnd"/>
      <w:r w:rsidR="00051975" w:rsidRPr="00301186">
        <w:rPr>
          <w:b w:val="0"/>
          <w:bCs/>
          <w:sz w:val="24"/>
          <w:szCs w:val="24"/>
        </w:rPr>
        <w:t xml:space="preserve"> А.А.</w:t>
      </w:r>
      <w:r w:rsidR="006432A6" w:rsidRPr="00301186">
        <w:rPr>
          <w:b w:val="0"/>
          <w:bCs/>
          <w:sz w:val="24"/>
          <w:szCs w:val="24"/>
        </w:rPr>
        <w:t xml:space="preserve"> </w:t>
      </w:r>
      <w:r w:rsidR="00C001E9" w:rsidRPr="00301186">
        <w:rPr>
          <w:b w:val="0"/>
          <w:sz w:val="24"/>
          <w:szCs w:val="24"/>
        </w:rPr>
        <w:t>огласил повестку дня</w:t>
      </w:r>
      <w:r w:rsidR="00DF6AE3" w:rsidRPr="00301186">
        <w:rPr>
          <w:b w:val="0"/>
          <w:sz w:val="24"/>
          <w:szCs w:val="24"/>
        </w:rPr>
        <w:t>, утвержденную с</w:t>
      </w:r>
      <w:r w:rsidR="006432A6" w:rsidRPr="00301186">
        <w:rPr>
          <w:b w:val="0"/>
          <w:sz w:val="24"/>
          <w:szCs w:val="24"/>
        </w:rPr>
        <w:t xml:space="preserve">оветом </w:t>
      </w:r>
      <w:r w:rsidR="005E180D" w:rsidRPr="005E180D">
        <w:rPr>
          <w:b w:val="0"/>
          <w:sz w:val="24"/>
        </w:rPr>
        <w:t>Некоммерческого Партнерства</w:t>
      </w:r>
      <w:r w:rsidR="006377F1" w:rsidRPr="005E180D">
        <w:rPr>
          <w:b w:val="0"/>
          <w:color w:val="000000"/>
          <w:sz w:val="22"/>
          <w:szCs w:val="24"/>
        </w:rPr>
        <w:t xml:space="preserve"> </w:t>
      </w:r>
      <w:r w:rsidR="006377F1" w:rsidRPr="00301186">
        <w:rPr>
          <w:b w:val="0"/>
          <w:color w:val="000000"/>
          <w:sz w:val="24"/>
          <w:szCs w:val="24"/>
        </w:rPr>
        <w:t>«</w:t>
      </w:r>
      <w:r w:rsidRPr="00301186">
        <w:rPr>
          <w:b w:val="0"/>
          <w:sz w:val="24"/>
          <w:szCs w:val="24"/>
        </w:rPr>
        <w:t xml:space="preserve">Национальная организация </w:t>
      </w:r>
      <w:r w:rsidR="00BF3E44" w:rsidRPr="00301186">
        <w:rPr>
          <w:b w:val="0"/>
          <w:sz w:val="24"/>
          <w:szCs w:val="24"/>
        </w:rPr>
        <w:t xml:space="preserve"> специалистов в области энергетических обследований и энергетической эффективности</w:t>
      </w:r>
      <w:r w:rsidR="00D13545" w:rsidRPr="00301186">
        <w:rPr>
          <w:b w:val="0"/>
          <w:color w:val="000000"/>
          <w:sz w:val="24"/>
          <w:szCs w:val="24"/>
        </w:rPr>
        <w:t>»</w:t>
      </w:r>
      <w:r w:rsidR="00EE5716" w:rsidRPr="00301186">
        <w:rPr>
          <w:b w:val="0"/>
          <w:color w:val="000000"/>
          <w:sz w:val="24"/>
          <w:szCs w:val="24"/>
        </w:rPr>
        <w:t xml:space="preserve"> (</w:t>
      </w:r>
      <w:r w:rsidR="00CA02F2" w:rsidRPr="00301186">
        <w:rPr>
          <w:b w:val="0"/>
          <w:sz w:val="24"/>
          <w:szCs w:val="24"/>
        </w:rPr>
        <w:t>протокол № 190 от 19.01.2015 г.</w:t>
      </w:r>
      <w:r w:rsidR="00EB3AEB" w:rsidRPr="00301186">
        <w:rPr>
          <w:b w:val="0"/>
          <w:color w:val="000000"/>
          <w:sz w:val="24"/>
          <w:szCs w:val="24"/>
        </w:rPr>
        <w:t>)</w:t>
      </w:r>
      <w:r w:rsidR="00EB3AEB" w:rsidRPr="00301186">
        <w:rPr>
          <w:b w:val="0"/>
          <w:bCs/>
          <w:color w:val="000000"/>
          <w:sz w:val="24"/>
          <w:szCs w:val="24"/>
          <w:lang w:eastAsia="en-US"/>
        </w:rPr>
        <w:t>.</w:t>
      </w:r>
    </w:p>
    <w:p w:rsidR="00A614C4" w:rsidRDefault="00A614C4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E10818" w:rsidRDefault="00E10818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E10818" w:rsidRDefault="00E10818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E10818" w:rsidRDefault="00E10818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E10818" w:rsidRDefault="00E10818" w:rsidP="0036621D">
      <w:pPr>
        <w:pStyle w:val="a3"/>
        <w:tabs>
          <w:tab w:val="left" w:pos="9717"/>
        </w:tabs>
        <w:ind w:left="-709" w:right="-57" w:firstLine="568"/>
        <w:jc w:val="both"/>
        <w:rPr>
          <w:sz w:val="24"/>
          <w:szCs w:val="24"/>
        </w:rPr>
      </w:pPr>
    </w:p>
    <w:p w:rsidR="006620FF" w:rsidRPr="00301186" w:rsidRDefault="006620FF" w:rsidP="0036621D">
      <w:pPr>
        <w:pStyle w:val="a3"/>
        <w:tabs>
          <w:tab w:val="left" w:pos="9717"/>
        </w:tabs>
        <w:ind w:left="-709" w:right="-57" w:firstLine="568"/>
        <w:jc w:val="both"/>
        <w:rPr>
          <w:sz w:val="24"/>
          <w:szCs w:val="24"/>
        </w:rPr>
      </w:pPr>
    </w:p>
    <w:p w:rsidR="00B46E03" w:rsidRDefault="00B46E03" w:rsidP="0036621D">
      <w:pPr>
        <w:pStyle w:val="a3"/>
        <w:tabs>
          <w:tab w:val="left" w:pos="9717"/>
        </w:tabs>
        <w:ind w:left="-709" w:right="-57" w:firstLine="568"/>
        <w:jc w:val="both"/>
        <w:rPr>
          <w:sz w:val="24"/>
          <w:szCs w:val="24"/>
        </w:rPr>
      </w:pPr>
    </w:p>
    <w:p w:rsidR="00C71AF2" w:rsidRPr="00301186" w:rsidRDefault="00C71AF2" w:rsidP="0036621D">
      <w:pPr>
        <w:pStyle w:val="a3"/>
        <w:tabs>
          <w:tab w:val="left" w:pos="9717"/>
        </w:tabs>
        <w:ind w:left="-709" w:right="-57" w:firstLine="568"/>
        <w:jc w:val="both"/>
        <w:rPr>
          <w:sz w:val="24"/>
          <w:szCs w:val="24"/>
        </w:rPr>
      </w:pPr>
    </w:p>
    <w:p w:rsidR="00CA02F2" w:rsidRPr="00301186" w:rsidRDefault="00CA02F2" w:rsidP="0036621D">
      <w:pPr>
        <w:pStyle w:val="a3"/>
        <w:tabs>
          <w:tab w:val="left" w:pos="9717"/>
        </w:tabs>
        <w:ind w:left="-709" w:right="-57" w:firstLine="568"/>
        <w:jc w:val="both"/>
        <w:rPr>
          <w:sz w:val="24"/>
          <w:szCs w:val="24"/>
        </w:rPr>
      </w:pPr>
    </w:p>
    <w:p w:rsidR="009C5FE6" w:rsidRPr="00301186" w:rsidRDefault="009C5FE6" w:rsidP="0046590C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  <w:r w:rsidRPr="00301186">
        <w:rPr>
          <w:sz w:val="24"/>
          <w:szCs w:val="24"/>
        </w:rPr>
        <w:lastRenderedPageBreak/>
        <w:t>Повестка дня:</w:t>
      </w:r>
    </w:p>
    <w:p w:rsidR="00A35201" w:rsidRPr="00301186" w:rsidRDefault="00A35201" w:rsidP="0036621D">
      <w:pPr>
        <w:pStyle w:val="a3"/>
        <w:tabs>
          <w:tab w:val="left" w:pos="9717"/>
        </w:tabs>
        <w:ind w:left="-709" w:right="-57" w:firstLine="568"/>
        <w:jc w:val="both"/>
        <w:rPr>
          <w:sz w:val="24"/>
          <w:szCs w:val="24"/>
        </w:rPr>
      </w:pPr>
    </w:p>
    <w:p w:rsidR="002F36D8" w:rsidRPr="006F3F75" w:rsidRDefault="002F36D8" w:rsidP="0036621D">
      <w:pPr>
        <w:ind w:left="-57" w:right="57" w:firstLine="709"/>
        <w:jc w:val="both"/>
      </w:pPr>
      <w:r w:rsidRPr="006F3F75">
        <w:t>1.</w:t>
      </w:r>
      <w:r>
        <w:t xml:space="preserve"> </w:t>
      </w:r>
      <w:r w:rsidRPr="006F3F75">
        <w:t>Утверждение Отчета органов управления Некоммерческого Партнерства «Национальная организация специалистов в области энергетических обследований и энергетической эффективности»  о деятельности партнерства за 2014 год.</w:t>
      </w:r>
    </w:p>
    <w:p w:rsidR="002F36D8" w:rsidRPr="006F3F75" w:rsidRDefault="002F36D8" w:rsidP="0036621D">
      <w:pPr>
        <w:ind w:left="-57" w:right="57" w:firstLine="709"/>
        <w:jc w:val="both"/>
      </w:pPr>
      <w:r w:rsidRPr="006F3F75">
        <w:t>2.</w:t>
      </w:r>
      <w:r>
        <w:t xml:space="preserve"> </w:t>
      </w:r>
      <w:r w:rsidRPr="006F3F75">
        <w:t xml:space="preserve">Утверждение годовой бухгалтерской отчетности Некоммерческого Партнерства «Национальная организация специалистов в области энергетических обследований и энергетической эффективности» за 2014 год. </w:t>
      </w:r>
    </w:p>
    <w:p w:rsidR="002F36D8" w:rsidRPr="006F3F75" w:rsidRDefault="002F36D8" w:rsidP="0036621D">
      <w:pPr>
        <w:ind w:left="-57" w:right="57" w:firstLine="709"/>
        <w:jc w:val="both"/>
      </w:pPr>
      <w:r w:rsidRPr="006F3F75">
        <w:t>3.</w:t>
      </w:r>
      <w:r>
        <w:t xml:space="preserve"> </w:t>
      </w:r>
      <w:r w:rsidRPr="006F3F75">
        <w:t>Утверждение сметы Некоммерческого Партнерства «Национальная организация специалистов в области энергетических обследований и энергетической эффективности» на 2016 год.</w:t>
      </w:r>
    </w:p>
    <w:p w:rsidR="002F36D8" w:rsidRPr="006F3F75" w:rsidRDefault="002F36D8" w:rsidP="0036621D">
      <w:pPr>
        <w:tabs>
          <w:tab w:val="left" w:pos="3669"/>
        </w:tabs>
        <w:jc w:val="both"/>
        <w:rPr>
          <w:bCs/>
          <w:color w:val="000000"/>
        </w:rPr>
      </w:pPr>
      <w:r w:rsidRPr="006F3F75">
        <w:t xml:space="preserve">       </w:t>
      </w:r>
      <w:r w:rsidR="00CE5CD5">
        <w:t xml:space="preserve"> </w:t>
      </w:r>
      <w:r w:rsidRPr="006F3F75">
        <w:t xml:space="preserve">    4. Внесение изменений в</w:t>
      </w:r>
      <w:r>
        <w:t xml:space="preserve"> Положение</w:t>
      </w:r>
      <w:r w:rsidRPr="006F3F75">
        <w:t xml:space="preserve"> «Правила </w:t>
      </w:r>
      <w:r w:rsidRPr="006F3F75">
        <w:rPr>
          <w:bCs/>
          <w:color w:val="000000"/>
        </w:rPr>
        <w:t xml:space="preserve">приема, проверки и учета энергетических паспортов, составленных членами </w:t>
      </w:r>
      <w:r w:rsidRPr="006F3F75">
        <w:t>Некоммерческого партнерства</w:t>
      </w:r>
      <w:r w:rsidRPr="006F3F75">
        <w:rPr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6F3F75">
        <w:t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 обследования").</w:t>
      </w:r>
    </w:p>
    <w:p w:rsidR="002F36D8" w:rsidRPr="00C72F39" w:rsidRDefault="002F36D8" w:rsidP="0036621D">
      <w:pPr>
        <w:jc w:val="both"/>
        <w:rPr>
          <w:bCs/>
          <w:color w:val="000000"/>
        </w:rPr>
      </w:pPr>
      <w:r w:rsidRPr="006F3F75">
        <w:rPr>
          <w:bCs/>
          <w:color w:val="000000"/>
        </w:rPr>
        <w:t xml:space="preserve">     </w:t>
      </w:r>
      <w:r w:rsidR="00CE5CD5">
        <w:rPr>
          <w:bCs/>
          <w:color w:val="000000"/>
        </w:rPr>
        <w:t xml:space="preserve"> </w:t>
      </w:r>
      <w:r w:rsidRPr="006F3F75">
        <w:rPr>
          <w:bCs/>
          <w:color w:val="000000"/>
        </w:rPr>
        <w:t xml:space="preserve">      </w:t>
      </w:r>
      <w:r w:rsidRPr="006F3F75">
        <w:t>5. Внесение изменений в</w:t>
      </w:r>
      <w:r>
        <w:t xml:space="preserve"> Положение</w:t>
      </w:r>
      <w:r w:rsidRPr="006F3F75">
        <w:t xml:space="preserve"> «Правила </w:t>
      </w:r>
      <w:r w:rsidRPr="006F3F75">
        <w:rPr>
          <w:bCs/>
          <w:color w:val="000000"/>
        </w:rPr>
        <w:t xml:space="preserve">проведения контроля отчетной документации, составленной по результатам энергетического обследования членами </w:t>
      </w:r>
      <w:r w:rsidRPr="006F3F75">
        <w:t>Некоммерческого партнерства</w:t>
      </w:r>
      <w:r w:rsidRPr="006F3F75">
        <w:rPr>
          <w:bCs/>
          <w:color w:val="000000"/>
        </w:rPr>
        <w:t xml:space="preserve"> «Национальная организация специалистов в облас</w:t>
      </w:r>
      <w:r>
        <w:rPr>
          <w:bCs/>
          <w:color w:val="000000"/>
        </w:rPr>
        <w:t xml:space="preserve">ти энергетических обследований </w:t>
      </w:r>
      <w:r w:rsidRPr="006F3F75">
        <w:rPr>
          <w:bCs/>
          <w:color w:val="000000"/>
        </w:rPr>
        <w:t xml:space="preserve">и энергетической эффективности» </w:t>
      </w:r>
      <w:r w:rsidRPr="006F3F75">
        <w:t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 обследования").</w:t>
      </w:r>
    </w:p>
    <w:p w:rsidR="002F36D8" w:rsidRPr="006F3F75" w:rsidRDefault="00CE5CD5" w:rsidP="0036621D">
      <w:pPr>
        <w:ind w:left="-57" w:right="57" w:firstLine="709"/>
        <w:jc w:val="both"/>
      </w:pPr>
      <w:r>
        <w:t xml:space="preserve"> </w:t>
      </w:r>
      <w:r w:rsidR="002F36D8" w:rsidRPr="006F3F75">
        <w:t>6. Изменение организационно-правовой формы и наименования Некоммерческого партнерства «Национальная организация специалистов в области энергетических обследований и энергетической эффективности» (в целях приведения их в соответствие с нормами главы 4 Гражданского кодекса Российской Федерации (в редакции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Федерации»)).</w:t>
      </w:r>
    </w:p>
    <w:p w:rsidR="002F36D8" w:rsidRPr="006F3F75" w:rsidRDefault="002F36D8" w:rsidP="0036621D">
      <w:pPr>
        <w:pStyle w:val="af7"/>
        <w:tabs>
          <w:tab w:val="left" w:pos="709"/>
        </w:tabs>
        <w:ind w:right="-144"/>
        <w:jc w:val="both"/>
      </w:pPr>
      <w:r w:rsidRPr="006F3F75">
        <w:t xml:space="preserve">       </w:t>
      </w:r>
      <w:r w:rsidR="00CE5CD5">
        <w:t xml:space="preserve"> </w:t>
      </w:r>
      <w:r w:rsidRPr="006F3F75">
        <w:t xml:space="preserve">    7. </w:t>
      </w:r>
      <w:proofErr w:type="gramStart"/>
      <w:r w:rsidRPr="006F3F75">
        <w:t>Внесение изменений в Устав Некоммерческого партнерства «Национальная организация специалистов в области энергетических обследований и энергетической эффективности» (в целях приведения его в соответствие с нормами главы 4 Гражданского кодекса Российской Федерации (в редакции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</w:t>
      </w:r>
      <w:proofErr w:type="gramEnd"/>
      <w:r w:rsidRPr="006F3F75">
        <w:t xml:space="preserve"> </w:t>
      </w:r>
      <w:proofErr w:type="gramStart"/>
      <w:r w:rsidRPr="006F3F75">
        <w:t>Федерации»)).</w:t>
      </w:r>
      <w:proofErr w:type="gramEnd"/>
    </w:p>
    <w:p w:rsidR="002F36D8" w:rsidRPr="006F3F75" w:rsidRDefault="002F36D8" w:rsidP="0036621D">
      <w:pPr>
        <w:pStyle w:val="af7"/>
        <w:tabs>
          <w:tab w:val="left" w:pos="709"/>
        </w:tabs>
        <w:ind w:right="-144"/>
        <w:jc w:val="both"/>
      </w:pPr>
      <w:r w:rsidRPr="006F3F75">
        <w:t xml:space="preserve">         </w:t>
      </w:r>
      <w:r w:rsidR="00CE5CD5">
        <w:t xml:space="preserve"> </w:t>
      </w:r>
      <w:r w:rsidRPr="006F3F75">
        <w:t xml:space="preserve">   8. Внесение изменений во внутренние документы Некоммерческого партнерства «Национальная организация специалистов в области энергетических обследований и энергетической эффективности», утверждение которых и внесение изменений в которые относится к компетенции Общего собрания членов Партнерства, в части изменения организационно-правовой формы и наименования Некоммерческого партнерства «Национальная организация специалистов в области энергетических обследований и энергетической эффективности».</w:t>
      </w:r>
    </w:p>
    <w:p w:rsidR="002F36D8" w:rsidRPr="006F3F75" w:rsidRDefault="002F36D8" w:rsidP="0036621D">
      <w:pPr>
        <w:tabs>
          <w:tab w:val="left" w:pos="567"/>
        </w:tabs>
        <w:ind w:right="57"/>
        <w:jc w:val="both"/>
      </w:pPr>
      <w:r w:rsidRPr="006F3F75">
        <w:t xml:space="preserve">       </w:t>
      </w:r>
      <w:r w:rsidR="00CE5CD5">
        <w:t xml:space="preserve"> </w:t>
      </w:r>
      <w:r w:rsidRPr="006F3F75">
        <w:t xml:space="preserve">     9. Исключение членов Некоммерческого партнерства «Национальная организация   специалистов в области энергетических обследований и энергетической эффективности».</w:t>
      </w:r>
    </w:p>
    <w:p w:rsidR="002F36D8" w:rsidRPr="006F3F75" w:rsidRDefault="002F36D8" w:rsidP="0036621D">
      <w:pPr>
        <w:tabs>
          <w:tab w:val="left" w:pos="567"/>
        </w:tabs>
        <w:ind w:right="57"/>
        <w:jc w:val="both"/>
      </w:pPr>
      <w:r w:rsidRPr="006F3F75">
        <w:t xml:space="preserve">     </w:t>
      </w:r>
      <w:r w:rsidR="00CE5CD5">
        <w:t xml:space="preserve">  </w:t>
      </w:r>
      <w:r w:rsidRPr="006F3F75">
        <w:t xml:space="preserve">     10. Избрание председателя Совета Некоммерческого партнерства «Национальная организация   специалистов в области энергетических обследований и энергетической эффективности».</w:t>
      </w:r>
    </w:p>
    <w:p w:rsidR="00A35201" w:rsidRPr="00301186" w:rsidRDefault="00A35201" w:rsidP="0036621D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</w:p>
    <w:p w:rsidR="00EB3AEB" w:rsidRPr="00301186" w:rsidRDefault="008352E4" w:rsidP="0036621D">
      <w:pPr>
        <w:pStyle w:val="af1"/>
        <w:tabs>
          <w:tab w:val="left" w:pos="0"/>
        </w:tabs>
        <w:ind w:left="-57" w:right="57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</w:t>
      </w:r>
      <w:r w:rsidR="00D96C6E" w:rsidRPr="00301186">
        <w:rPr>
          <w:b/>
          <w:sz w:val="24"/>
          <w:szCs w:val="24"/>
        </w:rPr>
        <w:t>1.</w:t>
      </w:r>
      <w:r w:rsidR="00051975" w:rsidRPr="00301186">
        <w:rPr>
          <w:b/>
          <w:sz w:val="24"/>
          <w:szCs w:val="24"/>
        </w:rPr>
        <w:t xml:space="preserve"> </w:t>
      </w:r>
      <w:r w:rsidR="003B5FDA" w:rsidRPr="00301186">
        <w:rPr>
          <w:b/>
          <w:sz w:val="24"/>
          <w:szCs w:val="24"/>
        </w:rPr>
        <w:t>По первому вопросу</w:t>
      </w:r>
      <w:r w:rsidR="00FB00D3" w:rsidRPr="00301186">
        <w:rPr>
          <w:b/>
          <w:sz w:val="24"/>
          <w:szCs w:val="24"/>
        </w:rPr>
        <w:t>:</w:t>
      </w:r>
      <w:r w:rsidR="00A35201" w:rsidRPr="00301186">
        <w:rPr>
          <w:sz w:val="24"/>
          <w:szCs w:val="24"/>
          <w:lang w:eastAsia="ar-SA"/>
        </w:rPr>
        <w:t xml:space="preserve"> </w:t>
      </w:r>
      <w:r w:rsidR="00301186">
        <w:rPr>
          <w:b/>
          <w:sz w:val="24"/>
          <w:szCs w:val="24"/>
          <w:lang w:eastAsia="ar-SA"/>
        </w:rPr>
        <w:t>У</w:t>
      </w:r>
      <w:r w:rsidR="00F11163" w:rsidRPr="00301186">
        <w:rPr>
          <w:b/>
          <w:sz w:val="24"/>
          <w:szCs w:val="24"/>
          <w:lang w:eastAsia="ar-SA"/>
        </w:rPr>
        <w:t>твер</w:t>
      </w:r>
      <w:r w:rsidR="0077437D" w:rsidRPr="00301186">
        <w:rPr>
          <w:b/>
          <w:sz w:val="24"/>
          <w:szCs w:val="24"/>
          <w:lang w:eastAsia="ar-SA"/>
        </w:rPr>
        <w:t>ждение отчета органов управления Некоммерческого партнерства</w:t>
      </w:r>
      <w:r w:rsidR="00A35201" w:rsidRPr="00301186">
        <w:rPr>
          <w:b/>
          <w:sz w:val="24"/>
          <w:szCs w:val="24"/>
          <w:lang w:eastAsia="ar-SA"/>
        </w:rPr>
        <w:t xml:space="preserve"> «</w:t>
      </w:r>
      <w:r w:rsidR="00A35201" w:rsidRPr="00301186">
        <w:rPr>
          <w:b/>
          <w:sz w:val="24"/>
          <w:szCs w:val="24"/>
        </w:rPr>
        <w:t>Национальная организация специалистов в области энергетических обследований и энергетической эффективности»</w:t>
      </w:r>
      <w:r w:rsidR="00C70107">
        <w:rPr>
          <w:b/>
          <w:sz w:val="24"/>
          <w:szCs w:val="24"/>
        </w:rPr>
        <w:t xml:space="preserve"> з</w:t>
      </w:r>
      <w:r w:rsidR="00D44815">
        <w:rPr>
          <w:b/>
          <w:sz w:val="24"/>
          <w:szCs w:val="24"/>
        </w:rPr>
        <w:t>а 2014 год.</w:t>
      </w:r>
    </w:p>
    <w:p w:rsidR="0018207D" w:rsidRPr="00301186" w:rsidRDefault="0018207D" w:rsidP="0036621D">
      <w:pPr>
        <w:pStyle w:val="af1"/>
        <w:tabs>
          <w:tab w:val="left" w:pos="0"/>
        </w:tabs>
        <w:ind w:left="-57" w:right="57" w:firstLine="0"/>
        <w:rPr>
          <w:rFonts w:eastAsia="Times New Roman"/>
          <w:b/>
          <w:bCs/>
          <w:color w:val="000000"/>
          <w:sz w:val="24"/>
          <w:szCs w:val="24"/>
        </w:rPr>
      </w:pPr>
    </w:p>
    <w:p w:rsidR="00D96C6E" w:rsidRPr="00301186" w:rsidRDefault="0077437D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 xml:space="preserve"> Выступил</w:t>
      </w:r>
      <w:r w:rsidR="00763CC3" w:rsidRPr="00301186">
        <w:rPr>
          <w:b w:val="0"/>
          <w:sz w:val="24"/>
          <w:szCs w:val="24"/>
        </w:rPr>
        <w:t xml:space="preserve"> </w:t>
      </w:r>
      <w:r w:rsidR="00477E28" w:rsidRPr="00301186">
        <w:rPr>
          <w:b w:val="0"/>
          <w:sz w:val="24"/>
          <w:szCs w:val="24"/>
        </w:rPr>
        <w:t>Донских А</w:t>
      </w:r>
      <w:r w:rsidRPr="00301186">
        <w:rPr>
          <w:b w:val="0"/>
          <w:sz w:val="24"/>
          <w:szCs w:val="24"/>
        </w:rPr>
        <w:t xml:space="preserve">лександр </w:t>
      </w:r>
      <w:r w:rsidR="00477E28" w:rsidRPr="00301186">
        <w:rPr>
          <w:b w:val="0"/>
          <w:sz w:val="24"/>
          <w:szCs w:val="24"/>
        </w:rPr>
        <w:t>А</w:t>
      </w:r>
      <w:r w:rsidRPr="00301186">
        <w:rPr>
          <w:b w:val="0"/>
          <w:sz w:val="24"/>
          <w:szCs w:val="24"/>
        </w:rPr>
        <w:t>лександрович</w:t>
      </w:r>
      <w:r w:rsidR="00477E28" w:rsidRPr="00301186">
        <w:rPr>
          <w:b w:val="0"/>
          <w:sz w:val="24"/>
          <w:szCs w:val="24"/>
        </w:rPr>
        <w:t xml:space="preserve"> и ознак</w:t>
      </w:r>
      <w:r w:rsidR="0018207D" w:rsidRPr="00301186">
        <w:rPr>
          <w:b w:val="0"/>
          <w:sz w:val="24"/>
          <w:szCs w:val="24"/>
        </w:rPr>
        <w:t>омил собравшихся с</w:t>
      </w:r>
      <w:r w:rsidRPr="00301186">
        <w:rPr>
          <w:b w:val="0"/>
          <w:sz w:val="24"/>
          <w:szCs w:val="24"/>
        </w:rPr>
        <w:t xml:space="preserve"> основными результатами деятельности </w:t>
      </w:r>
      <w:r w:rsidR="00791FF2" w:rsidRPr="00301186">
        <w:rPr>
          <w:b w:val="0"/>
          <w:sz w:val="24"/>
          <w:szCs w:val="24"/>
        </w:rPr>
        <w:t>Некоммерческого партнерства</w:t>
      </w:r>
      <w:r w:rsidR="0018207D" w:rsidRPr="00301186">
        <w:rPr>
          <w:b w:val="0"/>
          <w:sz w:val="24"/>
          <w:szCs w:val="24"/>
        </w:rPr>
        <w:t xml:space="preserve"> </w:t>
      </w:r>
      <w:r w:rsidR="003E4656" w:rsidRPr="00301186">
        <w:rPr>
          <w:b w:val="0"/>
          <w:sz w:val="24"/>
          <w:szCs w:val="24"/>
        </w:rPr>
        <w:t>«</w:t>
      </w:r>
      <w:r w:rsidR="0018207D" w:rsidRPr="00301186">
        <w:rPr>
          <w:b w:val="0"/>
          <w:sz w:val="24"/>
          <w:szCs w:val="24"/>
        </w:rPr>
        <w:t>Национальная организация специалистов в области энергетических обследований и энергетической эффективности»</w:t>
      </w:r>
      <w:r w:rsidR="00CA02F2" w:rsidRPr="00301186">
        <w:rPr>
          <w:b w:val="0"/>
          <w:sz w:val="24"/>
          <w:szCs w:val="24"/>
        </w:rPr>
        <w:t xml:space="preserve"> за 2014</w:t>
      </w:r>
      <w:r w:rsidRPr="00301186">
        <w:rPr>
          <w:b w:val="0"/>
          <w:sz w:val="24"/>
          <w:szCs w:val="24"/>
        </w:rPr>
        <w:t xml:space="preserve"> год.</w:t>
      </w:r>
      <w:r w:rsidR="00183DAB" w:rsidRPr="00301186">
        <w:rPr>
          <w:b w:val="0"/>
          <w:sz w:val="24"/>
          <w:szCs w:val="24"/>
        </w:rPr>
        <w:t xml:space="preserve">  </w:t>
      </w:r>
      <w:r w:rsidR="00BF22CE" w:rsidRPr="00301186">
        <w:rPr>
          <w:b w:val="0"/>
          <w:sz w:val="24"/>
          <w:szCs w:val="24"/>
        </w:rPr>
        <w:t xml:space="preserve">Вывод: деятельность </w:t>
      </w:r>
      <w:r w:rsidR="00791FF2" w:rsidRPr="00301186">
        <w:rPr>
          <w:b w:val="0"/>
          <w:sz w:val="24"/>
          <w:szCs w:val="24"/>
        </w:rPr>
        <w:t xml:space="preserve">Некоммерческого партнерства </w:t>
      </w:r>
      <w:r w:rsidR="00BF22CE" w:rsidRPr="00301186">
        <w:rPr>
          <w:b w:val="0"/>
          <w:sz w:val="24"/>
          <w:szCs w:val="24"/>
        </w:rPr>
        <w:t>«Национальная организация специалистов в области энергетических обследований и энергетической эффективности» осуществлялась в соответствии с</w:t>
      </w:r>
      <w:r w:rsidR="00183DAB" w:rsidRPr="00301186">
        <w:rPr>
          <w:b w:val="0"/>
          <w:sz w:val="24"/>
          <w:szCs w:val="24"/>
        </w:rPr>
        <w:t xml:space="preserve">  требованиям</w:t>
      </w:r>
      <w:r w:rsidR="00BF22CE" w:rsidRPr="00301186">
        <w:rPr>
          <w:b w:val="0"/>
          <w:sz w:val="24"/>
          <w:szCs w:val="24"/>
        </w:rPr>
        <w:t>и</w:t>
      </w:r>
      <w:r w:rsidR="00183DAB" w:rsidRPr="00301186">
        <w:rPr>
          <w:b w:val="0"/>
          <w:sz w:val="24"/>
          <w:szCs w:val="24"/>
        </w:rPr>
        <w:t xml:space="preserve"> законодательства Российской Федерации, предъявляемым к саморегулируемым организациям.</w:t>
      </w:r>
    </w:p>
    <w:p w:rsidR="00183DAB" w:rsidRPr="00301186" w:rsidRDefault="00183DAB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D0629A" w:rsidRPr="00301186" w:rsidRDefault="008352E4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03063">
        <w:rPr>
          <w:sz w:val="24"/>
          <w:szCs w:val="24"/>
        </w:rPr>
        <w:t>Предложено:</w:t>
      </w:r>
      <w:r w:rsidR="00941C52" w:rsidRPr="00301186">
        <w:rPr>
          <w:sz w:val="24"/>
          <w:szCs w:val="24"/>
        </w:rPr>
        <w:t xml:space="preserve"> </w:t>
      </w:r>
      <w:r w:rsidR="00BF22CE" w:rsidRPr="00301186">
        <w:rPr>
          <w:b w:val="0"/>
          <w:sz w:val="24"/>
          <w:szCs w:val="24"/>
        </w:rPr>
        <w:t>Утвердить отчет органов управления Некоммерческого партнерства</w:t>
      </w:r>
      <w:r w:rsidR="00941C52" w:rsidRPr="00301186">
        <w:rPr>
          <w:sz w:val="24"/>
          <w:szCs w:val="24"/>
        </w:rPr>
        <w:t xml:space="preserve"> </w:t>
      </w:r>
      <w:r w:rsidR="00CD007B" w:rsidRPr="00301186">
        <w:rPr>
          <w:sz w:val="24"/>
          <w:szCs w:val="24"/>
        </w:rPr>
        <w:t>«</w:t>
      </w:r>
      <w:r w:rsidR="00941C52" w:rsidRPr="00301186">
        <w:rPr>
          <w:b w:val="0"/>
          <w:sz w:val="24"/>
          <w:szCs w:val="24"/>
        </w:rPr>
        <w:t>Национальная организация специалистов в области энергетических обследований и энергетической эффективности»</w:t>
      </w:r>
      <w:r w:rsidR="00CA02F2" w:rsidRPr="00301186">
        <w:rPr>
          <w:b w:val="0"/>
          <w:sz w:val="24"/>
          <w:szCs w:val="24"/>
        </w:rPr>
        <w:t xml:space="preserve"> за 2014</w:t>
      </w:r>
      <w:r w:rsidR="00BF22CE" w:rsidRPr="00301186">
        <w:rPr>
          <w:b w:val="0"/>
          <w:sz w:val="24"/>
          <w:szCs w:val="24"/>
        </w:rPr>
        <w:t xml:space="preserve"> год</w:t>
      </w:r>
      <w:r w:rsidR="00941C52" w:rsidRPr="00301186">
        <w:rPr>
          <w:b w:val="0"/>
          <w:sz w:val="24"/>
          <w:szCs w:val="24"/>
        </w:rPr>
        <w:t xml:space="preserve">.  </w:t>
      </w:r>
    </w:p>
    <w:p w:rsidR="00941C52" w:rsidRPr="00301186" w:rsidRDefault="00941C52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301186" w:rsidRDefault="00F25969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 xml:space="preserve">В результате </w:t>
      </w:r>
      <w:r w:rsidR="0005026C" w:rsidRPr="00301186">
        <w:rPr>
          <w:b w:val="0"/>
          <w:sz w:val="24"/>
          <w:szCs w:val="24"/>
        </w:rPr>
        <w:t>го</w:t>
      </w:r>
      <w:r w:rsidR="00763CC3" w:rsidRPr="00301186">
        <w:rPr>
          <w:b w:val="0"/>
          <w:sz w:val="24"/>
          <w:szCs w:val="24"/>
        </w:rPr>
        <w:t>лосов</w:t>
      </w:r>
      <w:r w:rsidRPr="00301186">
        <w:rPr>
          <w:b w:val="0"/>
          <w:sz w:val="24"/>
          <w:szCs w:val="24"/>
        </w:rPr>
        <w:t xml:space="preserve">ания </w:t>
      </w:r>
      <w:r w:rsidR="00941C52" w:rsidRPr="00301186">
        <w:rPr>
          <w:b w:val="0"/>
          <w:sz w:val="24"/>
          <w:szCs w:val="24"/>
        </w:rPr>
        <w:t>бюллетенями</w:t>
      </w:r>
      <w:r w:rsidR="009C3875" w:rsidRPr="00301186">
        <w:rPr>
          <w:b w:val="0"/>
          <w:sz w:val="24"/>
          <w:szCs w:val="24"/>
        </w:rPr>
        <w:t xml:space="preserve"> «За» -</w:t>
      </w:r>
      <w:r w:rsidR="00ED58CE">
        <w:rPr>
          <w:b w:val="0"/>
          <w:sz w:val="24"/>
          <w:szCs w:val="24"/>
        </w:rPr>
        <w:t xml:space="preserve"> 84</w:t>
      </w:r>
      <w:r w:rsidR="00014FCE" w:rsidRPr="00301186">
        <w:rPr>
          <w:b w:val="0"/>
          <w:sz w:val="24"/>
          <w:szCs w:val="24"/>
        </w:rPr>
        <w:t xml:space="preserve"> (</w:t>
      </w:r>
      <w:r w:rsidR="00ED58CE">
        <w:rPr>
          <w:b w:val="0"/>
          <w:sz w:val="24"/>
          <w:szCs w:val="24"/>
        </w:rPr>
        <w:t>100%</w:t>
      </w:r>
      <w:r w:rsidR="00E60D9C" w:rsidRPr="00301186">
        <w:rPr>
          <w:b w:val="0"/>
          <w:sz w:val="24"/>
          <w:szCs w:val="24"/>
        </w:rPr>
        <w:t xml:space="preserve">), </w:t>
      </w:r>
    </w:p>
    <w:p w:rsidR="0005026C" w:rsidRPr="00301186" w:rsidRDefault="00E60D9C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>«Против» - нет, «Воздержался» - нет</w:t>
      </w:r>
      <w:r w:rsidR="00F25969" w:rsidRPr="00301186">
        <w:rPr>
          <w:b w:val="0"/>
          <w:sz w:val="24"/>
          <w:szCs w:val="24"/>
        </w:rPr>
        <w:t>.</w:t>
      </w:r>
    </w:p>
    <w:p w:rsidR="009F0729" w:rsidRPr="00301186" w:rsidRDefault="009F0729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>Недействительных бюллетеней – «0».</w:t>
      </w:r>
    </w:p>
    <w:p w:rsidR="00014FCE" w:rsidRPr="00301186" w:rsidRDefault="00014FCE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BF22CE" w:rsidRPr="00301186" w:rsidRDefault="008352E4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B5FDA" w:rsidRPr="00301186">
        <w:rPr>
          <w:sz w:val="24"/>
          <w:szCs w:val="24"/>
        </w:rPr>
        <w:t>Принято решение</w:t>
      </w:r>
      <w:r w:rsidR="00014FCE" w:rsidRPr="00301186">
        <w:rPr>
          <w:sz w:val="24"/>
          <w:szCs w:val="24"/>
        </w:rPr>
        <w:t>:</w:t>
      </w:r>
      <w:r w:rsidR="00941C52" w:rsidRPr="00301186">
        <w:rPr>
          <w:sz w:val="24"/>
          <w:szCs w:val="24"/>
        </w:rPr>
        <w:t xml:space="preserve"> </w:t>
      </w:r>
      <w:r w:rsidR="00BF22CE" w:rsidRPr="00301186">
        <w:rPr>
          <w:b w:val="0"/>
          <w:sz w:val="24"/>
          <w:szCs w:val="24"/>
        </w:rPr>
        <w:t>Утвердить отчет органов управления Некоммерческого партнерства</w:t>
      </w:r>
      <w:r w:rsidR="00BF22CE" w:rsidRPr="00301186">
        <w:rPr>
          <w:sz w:val="24"/>
          <w:szCs w:val="24"/>
        </w:rPr>
        <w:t xml:space="preserve"> «</w:t>
      </w:r>
      <w:r w:rsidR="00BF22CE" w:rsidRPr="00301186">
        <w:rPr>
          <w:b w:val="0"/>
          <w:sz w:val="24"/>
          <w:szCs w:val="24"/>
        </w:rPr>
        <w:t>Национальная организация</w:t>
      </w:r>
      <w:r w:rsidR="00301186">
        <w:rPr>
          <w:b w:val="0"/>
          <w:sz w:val="24"/>
          <w:szCs w:val="24"/>
        </w:rPr>
        <w:t xml:space="preserve"> </w:t>
      </w:r>
      <w:r w:rsidR="00BF22CE" w:rsidRPr="00301186">
        <w:rPr>
          <w:b w:val="0"/>
          <w:sz w:val="24"/>
          <w:szCs w:val="24"/>
        </w:rPr>
        <w:t>специалистов в области энергетических обследований и энерг</w:t>
      </w:r>
      <w:r w:rsidR="00301186">
        <w:rPr>
          <w:b w:val="0"/>
          <w:sz w:val="24"/>
          <w:szCs w:val="24"/>
        </w:rPr>
        <w:t>етической эффективности» за 2014</w:t>
      </w:r>
      <w:r w:rsidR="00BF22CE" w:rsidRPr="00301186">
        <w:rPr>
          <w:b w:val="0"/>
          <w:sz w:val="24"/>
          <w:szCs w:val="24"/>
        </w:rPr>
        <w:t xml:space="preserve"> год.  </w:t>
      </w:r>
    </w:p>
    <w:p w:rsidR="005E180D" w:rsidRPr="008F71BD" w:rsidRDefault="005E180D" w:rsidP="00E752C1">
      <w:pPr>
        <w:jc w:val="both"/>
        <w:rPr>
          <w:b/>
          <w:szCs w:val="28"/>
        </w:rPr>
      </w:pPr>
      <w:r w:rsidRPr="005E180D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          </w:t>
      </w:r>
      <w:r w:rsidRPr="005E180D">
        <w:rPr>
          <w:b/>
          <w:i/>
          <w:sz w:val="22"/>
        </w:rPr>
        <w:t xml:space="preserve">  </w:t>
      </w:r>
      <w:r w:rsidR="00E81E68">
        <w:rPr>
          <w:b/>
          <w:szCs w:val="28"/>
        </w:rPr>
        <w:t>100</w:t>
      </w:r>
      <w:r w:rsidRPr="008F71BD">
        <w:rPr>
          <w:b/>
          <w:szCs w:val="28"/>
        </w:rPr>
        <w:t xml:space="preserve"> % голосов от числа голосов членов Партнерства</w:t>
      </w:r>
      <w:r w:rsidR="00E752C1">
        <w:rPr>
          <w:b/>
          <w:szCs w:val="28"/>
        </w:rPr>
        <w:t xml:space="preserve">, </w:t>
      </w:r>
      <w:r w:rsidR="00E752C1" w:rsidRPr="003B7CC5">
        <w:rPr>
          <w:b/>
          <w:szCs w:val="28"/>
        </w:rPr>
        <w:t>присутствующих на Общем собрании</w:t>
      </w:r>
      <w:r w:rsidR="008F71BD" w:rsidRPr="003B7CC5">
        <w:rPr>
          <w:b/>
          <w:szCs w:val="28"/>
        </w:rPr>
        <w:t>.</w:t>
      </w:r>
    </w:p>
    <w:p w:rsidR="005E180D" w:rsidRDefault="005E180D" w:rsidP="005E180D">
      <w:pPr>
        <w:tabs>
          <w:tab w:val="left" w:pos="540"/>
        </w:tabs>
        <w:ind w:left="-142" w:right="177" w:firstLine="568"/>
        <w:jc w:val="both"/>
        <w:rPr>
          <w:b/>
          <w:i/>
        </w:rPr>
      </w:pPr>
    </w:p>
    <w:p w:rsidR="004B3AFC" w:rsidRPr="00301186" w:rsidRDefault="004B3AFC" w:rsidP="005E180D">
      <w:pPr>
        <w:pStyle w:val="a3"/>
        <w:tabs>
          <w:tab w:val="left" w:pos="9717"/>
        </w:tabs>
        <w:ind w:right="-57"/>
        <w:jc w:val="both"/>
        <w:rPr>
          <w:i/>
          <w:sz w:val="24"/>
          <w:szCs w:val="24"/>
        </w:rPr>
      </w:pPr>
    </w:p>
    <w:p w:rsidR="00C037E9" w:rsidRPr="00301186" w:rsidRDefault="008352E4" w:rsidP="0036621D">
      <w:pPr>
        <w:pStyle w:val="a3"/>
        <w:tabs>
          <w:tab w:val="left" w:pos="540"/>
        </w:tabs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14EC5" w:rsidRPr="00301186">
        <w:rPr>
          <w:sz w:val="24"/>
          <w:szCs w:val="24"/>
        </w:rPr>
        <w:t xml:space="preserve">  </w:t>
      </w:r>
      <w:r w:rsidR="003748E4" w:rsidRPr="00301186">
        <w:rPr>
          <w:sz w:val="24"/>
          <w:szCs w:val="24"/>
        </w:rPr>
        <w:t xml:space="preserve">2. </w:t>
      </w:r>
      <w:r w:rsidR="009C5FE6" w:rsidRPr="00301186">
        <w:rPr>
          <w:sz w:val="24"/>
          <w:szCs w:val="24"/>
        </w:rPr>
        <w:t xml:space="preserve">По </w:t>
      </w:r>
      <w:r w:rsidR="003B5FDA" w:rsidRPr="00301186">
        <w:rPr>
          <w:sz w:val="24"/>
          <w:szCs w:val="24"/>
        </w:rPr>
        <w:t>второму</w:t>
      </w:r>
      <w:r w:rsidR="009C5FE6" w:rsidRPr="00301186">
        <w:rPr>
          <w:sz w:val="24"/>
          <w:szCs w:val="24"/>
        </w:rPr>
        <w:t xml:space="preserve"> вопросу: </w:t>
      </w:r>
      <w:r w:rsidR="00E32E7A">
        <w:rPr>
          <w:sz w:val="24"/>
          <w:szCs w:val="24"/>
        </w:rPr>
        <w:t>У</w:t>
      </w:r>
      <w:r w:rsidR="00F36DA3" w:rsidRPr="00301186">
        <w:rPr>
          <w:sz w:val="24"/>
          <w:szCs w:val="24"/>
        </w:rPr>
        <w:t xml:space="preserve">тверждение </w:t>
      </w:r>
      <w:r w:rsidR="00BF22CE" w:rsidRPr="00301186">
        <w:rPr>
          <w:sz w:val="24"/>
          <w:szCs w:val="24"/>
        </w:rPr>
        <w:t>годовой бухгалтерской отчетности</w:t>
      </w:r>
      <w:r w:rsidR="00F36DA3" w:rsidRPr="00301186">
        <w:rPr>
          <w:sz w:val="24"/>
          <w:szCs w:val="24"/>
        </w:rPr>
        <w:t xml:space="preserve">  </w:t>
      </w:r>
      <w:r w:rsidR="00BF22CE" w:rsidRPr="00301186">
        <w:rPr>
          <w:sz w:val="24"/>
          <w:szCs w:val="24"/>
        </w:rPr>
        <w:t>Некоммерческого партнерства</w:t>
      </w:r>
      <w:r w:rsidR="00F36DA3" w:rsidRPr="00301186">
        <w:rPr>
          <w:sz w:val="24"/>
          <w:szCs w:val="24"/>
        </w:rPr>
        <w:t xml:space="preserve"> </w:t>
      </w:r>
      <w:r w:rsidR="00BF22CE" w:rsidRPr="00301186">
        <w:rPr>
          <w:sz w:val="24"/>
          <w:szCs w:val="24"/>
        </w:rPr>
        <w:t>«</w:t>
      </w:r>
      <w:r w:rsidR="00F36DA3" w:rsidRPr="00301186">
        <w:rPr>
          <w:sz w:val="24"/>
          <w:szCs w:val="24"/>
        </w:rPr>
        <w:t xml:space="preserve">Национальная организация    специалистов в области энергетических обследований </w:t>
      </w:r>
      <w:r w:rsidR="00BF22CE" w:rsidRPr="00301186">
        <w:rPr>
          <w:sz w:val="24"/>
          <w:szCs w:val="24"/>
        </w:rPr>
        <w:t>и энерг</w:t>
      </w:r>
      <w:r w:rsidR="00301186">
        <w:rPr>
          <w:sz w:val="24"/>
          <w:szCs w:val="24"/>
        </w:rPr>
        <w:t>етической эффективности» за 2014</w:t>
      </w:r>
      <w:r w:rsidR="00BF22CE" w:rsidRPr="00301186">
        <w:rPr>
          <w:sz w:val="24"/>
          <w:szCs w:val="24"/>
        </w:rPr>
        <w:t xml:space="preserve"> год.</w:t>
      </w:r>
    </w:p>
    <w:p w:rsidR="00714EC5" w:rsidRPr="00301186" w:rsidRDefault="00714EC5" w:rsidP="0036621D">
      <w:pPr>
        <w:pStyle w:val="a3"/>
        <w:tabs>
          <w:tab w:val="left" w:pos="540"/>
        </w:tabs>
        <w:ind w:right="-3"/>
        <w:jc w:val="both"/>
        <w:rPr>
          <w:b w:val="0"/>
          <w:sz w:val="24"/>
          <w:szCs w:val="24"/>
        </w:rPr>
      </w:pPr>
    </w:p>
    <w:p w:rsidR="00F36DA3" w:rsidRPr="00301186" w:rsidRDefault="0046590C" w:rsidP="0046590C">
      <w:pPr>
        <w:pStyle w:val="a3"/>
        <w:tabs>
          <w:tab w:val="left" w:pos="-709"/>
          <w:tab w:val="left" w:pos="142"/>
        </w:tabs>
        <w:ind w:left="-709" w:right="-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F36DA3" w:rsidRPr="00301186">
        <w:rPr>
          <w:b w:val="0"/>
          <w:sz w:val="24"/>
          <w:szCs w:val="24"/>
        </w:rPr>
        <w:t>Выступил</w:t>
      </w:r>
      <w:r w:rsidR="00714EC5" w:rsidRPr="00301186">
        <w:rPr>
          <w:b w:val="0"/>
          <w:sz w:val="24"/>
          <w:szCs w:val="24"/>
        </w:rPr>
        <w:t>а</w:t>
      </w:r>
      <w:r w:rsidR="00F36DA3" w:rsidRPr="00301186">
        <w:rPr>
          <w:b w:val="0"/>
          <w:sz w:val="24"/>
          <w:szCs w:val="24"/>
        </w:rPr>
        <w:t xml:space="preserve"> </w:t>
      </w:r>
      <w:r w:rsidR="00714EC5" w:rsidRPr="00301186">
        <w:rPr>
          <w:b w:val="0"/>
          <w:sz w:val="24"/>
          <w:szCs w:val="24"/>
        </w:rPr>
        <w:t xml:space="preserve">Щукина Елена </w:t>
      </w:r>
      <w:r w:rsidR="008F71BD">
        <w:rPr>
          <w:b w:val="0"/>
          <w:sz w:val="24"/>
          <w:szCs w:val="24"/>
        </w:rPr>
        <w:t>Владимировна</w:t>
      </w:r>
      <w:r w:rsidR="00F36DA3" w:rsidRPr="00301186">
        <w:rPr>
          <w:b w:val="0"/>
          <w:sz w:val="24"/>
          <w:szCs w:val="24"/>
        </w:rPr>
        <w:t xml:space="preserve"> и ознакомил</w:t>
      </w:r>
      <w:r w:rsidR="00E53E08">
        <w:rPr>
          <w:b w:val="0"/>
          <w:sz w:val="24"/>
          <w:szCs w:val="24"/>
        </w:rPr>
        <w:t>а</w:t>
      </w:r>
      <w:r w:rsidR="00F36DA3" w:rsidRPr="00301186">
        <w:rPr>
          <w:b w:val="0"/>
          <w:sz w:val="24"/>
          <w:szCs w:val="24"/>
        </w:rPr>
        <w:t xml:space="preserve"> собравшихся  с</w:t>
      </w:r>
      <w:r w:rsidR="00714EC5" w:rsidRPr="00301186">
        <w:rPr>
          <w:b w:val="0"/>
          <w:sz w:val="24"/>
          <w:szCs w:val="24"/>
        </w:rPr>
        <w:t xml:space="preserve"> результатами проведения аудита годовой бухгалтерской (финансовой) отчетности Некоммерческого партнерства «</w:t>
      </w:r>
      <w:r w:rsidR="002D0C1E" w:rsidRPr="00301186">
        <w:rPr>
          <w:b w:val="0"/>
          <w:sz w:val="24"/>
          <w:szCs w:val="24"/>
        </w:rPr>
        <w:t xml:space="preserve">Национальная организация специалистов в области энергетических обследований и энергетической эффективности» </w:t>
      </w:r>
      <w:r w:rsidR="00301186">
        <w:rPr>
          <w:b w:val="0"/>
          <w:sz w:val="24"/>
          <w:szCs w:val="24"/>
        </w:rPr>
        <w:t>за 2014</w:t>
      </w:r>
      <w:r w:rsidR="00714EC5" w:rsidRPr="00301186">
        <w:rPr>
          <w:b w:val="0"/>
          <w:sz w:val="24"/>
          <w:szCs w:val="24"/>
        </w:rPr>
        <w:t xml:space="preserve"> год. </w:t>
      </w:r>
      <w:proofErr w:type="gramStart"/>
      <w:r w:rsidR="00714EC5" w:rsidRPr="00301186">
        <w:rPr>
          <w:b w:val="0"/>
          <w:sz w:val="24"/>
          <w:szCs w:val="24"/>
        </w:rPr>
        <w:t>Вывод: годовая бухгал</w:t>
      </w:r>
      <w:r w:rsidR="008F71BD">
        <w:rPr>
          <w:b w:val="0"/>
          <w:sz w:val="24"/>
          <w:szCs w:val="24"/>
        </w:rPr>
        <w:t>терская (финансовая) отчетность</w:t>
      </w:r>
      <w:r w:rsidR="00714EC5" w:rsidRPr="00301186">
        <w:rPr>
          <w:b w:val="0"/>
          <w:sz w:val="24"/>
          <w:szCs w:val="24"/>
        </w:rPr>
        <w:t xml:space="preserve"> составлена в соответствии с Российскими стандартами, отражает достоверно во всех существенных отношениях финансовое положение </w:t>
      </w:r>
      <w:r w:rsidR="00791FF2" w:rsidRPr="00301186">
        <w:rPr>
          <w:b w:val="0"/>
          <w:sz w:val="24"/>
          <w:szCs w:val="24"/>
        </w:rPr>
        <w:t>Некоммерческого партнерства</w:t>
      </w:r>
      <w:r w:rsidR="00714EC5" w:rsidRPr="00301186">
        <w:rPr>
          <w:b w:val="0"/>
          <w:sz w:val="24"/>
          <w:szCs w:val="24"/>
        </w:rPr>
        <w:t xml:space="preserve"> «Национальная организация специалистов в области энергетических обследований и энергетической эффективн</w:t>
      </w:r>
      <w:r w:rsidR="00301186">
        <w:rPr>
          <w:b w:val="0"/>
          <w:sz w:val="24"/>
          <w:szCs w:val="24"/>
        </w:rPr>
        <w:t>ости» по состоянию на 31.12.2014</w:t>
      </w:r>
      <w:r w:rsidR="00714EC5" w:rsidRPr="00301186">
        <w:rPr>
          <w:b w:val="0"/>
          <w:sz w:val="24"/>
          <w:szCs w:val="24"/>
        </w:rPr>
        <w:t>г., результаты финансово-хозяйственной деятельности Некоммерческого партнерства и д</w:t>
      </w:r>
      <w:r w:rsidR="00301186">
        <w:rPr>
          <w:b w:val="0"/>
          <w:sz w:val="24"/>
          <w:szCs w:val="24"/>
        </w:rPr>
        <w:t>вижение денежных средств за 2014</w:t>
      </w:r>
      <w:r w:rsidR="00714EC5" w:rsidRPr="00301186">
        <w:rPr>
          <w:b w:val="0"/>
          <w:sz w:val="24"/>
          <w:szCs w:val="24"/>
        </w:rPr>
        <w:t xml:space="preserve"> год в соответствии с Российскими правилами составления годовой бухгалтерской (финансовой) отчетности.</w:t>
      </w:r>
      <w:proofErr w:type="gramEnd"/>
    </w:p>
    <w:p w:rsidR="001C2870" w:rsidRPr="00301186" w:rsidRDefault="001C2870" w:rsidP="0036621D">
      <w:pPr>
        <w:pStyle w:val="a3"/>
        <w:tabs>
          <w:tab w:val="left" w:pos="540"/>
        </w:tabs>
        <w:ind w:right="-3"/>
        <w:jc w:val="both"/>
        <w:rPr>
          <w:b w:val="0"/>
          <w:sz w:val="24"/>
          <w:szCs w:val="24"/>
        </w:rPr>
      </w:pPr>
    </w:p>
    <w:p w:rsidR="006D594B" w:rsidRPr="00301186" w:rsidRDefault="00B03063" w:rsidP="0036621D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8F02B6" w:rsidRPr="00301186">
        <w:rPr>
          <w:sz w:val="24"/>
          <w:szCs w:val="24"/>
        </w:rPr>
        <w:t>Предложено:</w:t>
      </w:r>
      <w:r w:rsidR="00763CC3" w:rsidRPr="00301186">
        <w:rPr>
          <w:sz w:val="24"/>
          <w:szCs w:val="24"/>
        </w:rPr>
        <w:t xml:space="preserve"> </w:t>
      </w:r>
      <w:r w:rsidR="0038621B" w:rsidRPr="00301186">
        <w:rPr>
          <w:sz w:val="24"/>
          <w:szCs w:val="24"/>
        </w:rPr>
        <w:t xml:space="preserve"> </w:t>
      </w:r>
      <w:r w:rsidR="0038621B" w:rsidRPr="00301186">
        <w:rPr>
          <w:b w:val="0"/>
          <w:sz w:val="24"/>
          <w:szCs w:val="24"/>
        </w:rPr>
        <w:t xml:space="preserve">утвердить </w:t>
      </w:r>
      <w:r w:rsidR="009F0729" w:rsidRPr="00301186">
        <w:rPr>
          <w:b w:val="0"/>
          <w:sz w:val="24"/>
          <w:szCs w:val="24"/>
        </w:rPr>
        <w:t>годовую бухгалтерскую отчетность Некоммерческого партнерства «</w:t>
      </w:r>
      <w:r w:rsidR="00301186">
        <w:rPr>
          <w:b w:val="0"/>
          <w:sz w:val="24"/>
          <w:szCs w:val="24"/>
        </w:rPr>
        <w:t xml:space="preserve">Национальная организация </w:t>
      </w:r>
      <w:r w:rsidR="0038621B" w:rsidRPr="00301186">
        <w:rPr>
          <w:b w:val="0"/>
          <w:sz w:val="24"/>
          <w:szCs w:val="24"/>
        </w:rPr>
        <w:t xml:space="preserve">специалистов в области энергетических обследований и энергетической эффективности» </w:t>
      </w:r>
      <w:r w:rsidR="00301186">
        <w:rPr>
          <w:b w:val="0"/>
          <w:sz w:val="24"/>
          <w:szCs w:val="24"/>
        </w:rPr>
        <w:t xml:space="preserve"> за 2014</w:t>
      </w:r>
      <w:r w:rsidR="009F0729" w:rsidRPr="00301186">
        <w:rPr>
          <w:b w:val="0"/>
          <w:sz w:val="24"/>
          <w:szCs w:val="24"/>
        </w:rPr>
        <w:t xml:space="preserve"> год.</w:t>
      </w:r>
    </w:p>
    <w:p w:rsidR="0038621B" w:rsidRPr="00301186" w:rsidRDefault="0038621B" w:rsidP="0036621D">
      <w:pPr>
        <w:pStyle w:val="a3"/>
        <w:tabs>
          <w:tab w:val="left" w:pos="540"/>
        </w:tabs>
        <w:ind w:right="-3" w:firstLine="567"/>
        <w:jc w:val="both"/>
        <w:rPr>
          <w:b w:val="0"/>
          <w:color w:val="000000"/>
          <w:sz w:val="24"/>
          <w:szCs w:val="24"/>
          <w:lang w:eastAsia="en-US"/>
        </w:rPr>
      </w:pPr>
    </w:p>
    <w:p w:rsidR="00301186" w:rsidRDefault="003970A6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>В результат</w:t>
      </w:r>
      <w:r w:rsidR="00DB7E6F" w:rsidRPr="00301186">
        <w:rPr>
          <w:b w:val="0"/>
          <w:bCs/>
          <w:sz w:val="24"/>
          <w:szCs w:val="24"/>
        </w:rPr>
        <w:t>е</w:t>
      </w:r>
      <w:r w:rsidR="00CB7489" w:rsidRPr="00301186">
        <w:rPr>
          <w:b w:val="0"/>
          <w:bCs/>
          <w:sz w:val="24"/>
          <w:szCs w:val="24"/>
        </w:rPr>
        <w:t xml:space="preserve"> го</w:t>
      </w:r>
      <w:r w:rsidR="00B331C9" w:rsidRPr="00301186">
        <w:rPr>
          <w:b w:val="0"/>
          <w:bCs/>
          <w:sz w:val="24"/>
          <w:szCs w:val="24"/>
        </w:rPr>
        <w:t>л</w:t>
      </w:r>
      <w:r w:rsidR="00763CC3" w:rsidRPr="00301186">
        <w:rPr>
          <w:b w:val="0"/>
          <w:bCs/>
          <w:sz w:val="24"/>
          <w:szCs w:val="24"/>
        </w:rPr>
        <w:t xml:space="preserve">осования </w:t>
      </w:r>
      <w:r w:rsidR="0038621B" w:rsidRPr="00301186">
        <w:rPr>
          <w:b w:val="0"/>
          <w:bCs/>
          <w:sz w:val="24"/>
          <w:szCs w:val="24"/>
        </w:rPr>
        <w:t xml:space="preserve">бюллетенями: «За» - </w:t>
      </w:r>
      <w:r w:rsidR="00E81E68">
        <w:rPr>
          <w:b w:val="0"/>
          <w:sz w:val="24"/>
          <w:szCs w:val="24"/>
        </w:rPr>
        <w:t>84</w:t>
      </w:r>
      <w:r w:rsidR="00E81E68" w:rsidRPr="00301186">
        <w:rPr>
          <w:b w:val="0"/>
          <w:sz w:val="24"/>
          <w:szCs w:val="24"/>
        </w:rPr>
        <w:t xml:space="preserve"> (</w:t>
      </w:r>
      <w:r w:rsidR="00E81E68">
        <w:rPr>
          <w:b w:val="0"/>
          <w:sz w:val="24"/>
          <w:szCs w:val="24"/>
        </w:rPr>
        <w:t>100%</w:t>
      </w:r>
      <w:r w:rsidR="00E81E68" w:rsidRPr="00301186">
        <w:rPr>
          <w:b w:val="0"/>
          <w:sz w:val="24"/>
          <w:szCs w:val="24"/>
        </w:rPr>
        <w:t>)</w:t>
      </w:r>
      <w:r w:rsidR="00E81E68">
        <w:rPr>
          <w:b w:val="0"/>
          <w:sz w:val="24"/>
          <w:szCs w:val="24"/>
        </w:rPr>
        <w:t>,</w:t>
      </w:r>
    </w:p>
    <w:p w:rsidR="00CB7489" w:rsidRPr="00301186" w:rsidRDefault="006D594B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>«Против» - нет. «Воздержался» - нет</w:t>
      </w:r>
      <w:r w:rsidR="00CB7489" w:rsidRPr="00301186">
        <w:rPr>
          <w:b w:val="0"/>
          <w:bCs/>
          <w:sz w:val="24"/>
          <w:szCs w:val="24"/>
        </w:rPr>
        <w:t xml:space="preserve">. </w:t>
      </w:r>
    </w:p>
    <w:p w:rsidR="009F0729" w:rsidRPr="00301186" w:rsidRDefault="009F0729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bCs/>
          <w:sz w:val="24"/>
          <w:szCs w:val="24"/>
        </w:rPr>
        <w:t>Недействительных бюллетеней – «0».</w:t>
      </w:r>
    </w:p>
    <w:p w:rsidR="006422E6" w:rsidRPr="00301186" w:rsidRDefault="006422E6" w:rsidP="0036621D">
      <w:pPr>
        <w:pStyle w:val="a3"/>
        <w:tabs>
          <w:tab w:val="left" w:pos="9717"/>
        </w:tabs>
        <w:ind w:left="-709" w:right="-57" w:firstLine="568"/>
        <w:jc w:val="both"/>
        <w:rPr>
          <w:bCs/>
          <w:sz w:val="24"/>
          <w:szCs w:val="24"/>
        </w:rPr>
      </w:pPr>
    </w:p>
    <w:p w:rsidR="009F0729" w:rsidRPr="00301186" w:rsidRDefault="00B03063" w:rsidP="0036621D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8F02B6" w:rsidRPr="00301186">
        <w:rPr>
          <w:sz w:val="24"/>
          <w:szCs w:val="24"/>
        </w:rPr>
        <w:t>Принято решение</w:t>
      </w:r>
      <w:r w:rsidR="008F02B6" w:rsidRPr="00301186">
        <w:rPr>
          <w:b w:val="0"/>
          <w:sz w:val="24"/>
          <w:szCs w:val="24"/>
        </w:rPr>
        <w:t>:</w:t>
      </w:r>
      <w:r w:rsidR="008F02B6" w:rsidRPr="00301186">
        <w:rPr>
          <w:sz w:val="24"/>
          <w:szCs w:val="24"/>
        </w:rPr>
        <w:t xml:space="preserve"> </w:t>
      </w:r>
      <w:r w:rsidR="009F0729" w:rsidRPr="00301186">
        <w:rPr>
          <w:b w:val="0"/>
          <w:sz w:val="24"/>
          <w:szCs w:val="24"/>
        </w:rPr>
        <w:t>утвердить годовую бухгалтерскую отчетность Некоммерческого партнер</w:t>
      </w:r>
      <w:r w:rsidR="00301186">
        <w:rPr>
          <w:b w:val="0"/>
          <w:sz w:val="24"/>
          <w:szCs w:val="24"/>
        </w:rPr>
        <w:t xml:space="preserve">ства «Национальная организация </w:t>
      </w:r>
      <w:r w:rsidR="009F0729" w:rsidRPr="00301186">
        <w:rPr>
          <w:b w:val="0"/>
          <w:sz w:val="24"/>
          <w:szCs w:val="24"/>
        </w:rPr>
        <w:t>специалистов в области энергетических обследований и энерге</w:t>
      </w:r>
      <w:r w:rsidR="00301186">
        <w:rPr>
          <w:b w:val="0"/>
          <w:sz w:val="24"/>
          <w:szCs w:val="24"/>
        </w:rPr>
        <w:t>тической эффективности»  за 2014</w:t>
      </w:r>
      <w:r w:rsidR="009F0729" w:rsidRPr="00301186">
        <w:rPr>
          <w:b w:val="0"/>
          <w:sz w:val="24"/>
          <w:szCs w:val="24"/>
        </w:rPr>
        <w:t xml:space="preserve"> год.</w:t>
      </w:r>
    </w:p>
    <w:p w:rsidR="004D21A2" w:rsidRPr="00301186" w:rsidRDefault="004D21A2" w:rsidP="0036621D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8F71BD" w:rsidRPr="008F71BD" w:rsidRDefault="008F71BD" w:rsidP="00E752C1">
      <w:pPr>
        <w:jc w:val="both"/>
        <w:rPr>
          <w:b/>
          <w:szCs w:val="28"/>
        </w:rPr>
      </w:pPr>
      <w:r w:rsidRPr="005E180D">
        <w:rPr>
          <w:b/>
          <w:i/>
          <w:sz w:val="22"/>
        </w:rPr>
        <w:lastRenderedPageBreak/>
        <w:t xml:space="preserve"> </w:t>
      </w:r>
      <w:r>
        <w:rPr>
          <w:b/>
          <w:i/>
          <w:sz w:val="22"/>
        </w:rPr>
        <w:t xml:space="preserve">          </w:t>
      </w:r>
      <w:r w:rsidRPr="005E180D">
        <w:rPr>
          <w:b/>
          <w:i/>
          <w:sz w:val="22"/>
        </w:rPr>
        <w:t xml:space="preserve">  </w:t>
      </w:r>
      <w:r w:rsidR="00E81E68">
        <w:rPr>
          <w:b/>
          <w:szCs w:val="28"/>
        </w:rPr>
        <w:t>100</w:t>
      </w:r>
      <w:r w:rsidRPr="008F71BD">
        <w:rPr>
          <w:b/>
          <w:szCs w:val="28"/>
        </w:rPr>
        <w:t xml:space="preserve"> % голосов </w:t>
      </w:r>
      <w:r w:rsidR="00E752C1" w:rsidRPr="008F71BD">
        <w:rPr>
          <w:b/>
          <w:szCs w:val="28"/>
        </w:rPr>
        <w:t>от числа голосов членов Партнерства</w:t>
      </w:r>
      <w:r w:rsidR="00E752C1">
        <w:rPr>
          <w:b/>
          <w:szCs w:val="28"/>
        </w:rPr>
        <w:t xml:space="preserve">, </w:t>
      </w:r>
      <w:r w:rsidR="00E752C1" w:rsidRPr="003B7CC5">
        <w:rPr>
          <w:b/>
          <w:szCs w:val="28"/>
        </w:rPr>
        <w:t>присутствующих на Общем собрании</w:t>
      </w:r>
      <w:r w:rsidRPr="003B7CC5">
        <w:rPr>
          <w:b/>
          <w:szCs w:val="28"/>
        </w:rPr>
        <w:t>.</w:t>
      </w:r>
    </w:p>
    <w:p w:rsidR="00717584" w:rsidRPr="00301186" w:rsidRDefault="00717584" w:rsidP="0036621D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B50421" w:rsidRPr="00301186" w:rsidRDefault="009F0729" w:rsidP="0036621D">
      <w:pPr>
        <w:ind w:left="-57" w:right="57" w:firstLine="709"/>
        <w:jc w:val="both"/>
        <w:rPr>
          <w:b/>
        </w:rPr>
      </w:pPr>
      <w:r w:rsidRPr="00301186">
        <w:rPr>
          <w:b/>
        </w:rPr>
        <w:t>3.</w:t>
      </w:r>
      <w:r w:rsidR="00B50421" w:rsidRPr="00301186">
        <w:rPr>
          <w:b/>
        </w:rPr>
        <w:t xml:space="preserve"> По </w:t>
      </w:r>
      <w:r w:rsidRPr="00301186">
        <w:rPr>
          <w:b/>
        </w:rPr>
        <w:t>третьему</w:t>
      </w:r>
      <w:r w:rsidR="00B50421" w:rsidRPr="00301186">
        <w:rPr>
          <w:b/>
        </w:rPr>
        <w:t xml:space="preserve"> вопросу: утверждение сметы </w:t>
      </w:r>
      <w:r w:rsidRPr="00301186">
        <w:rPr>
          <w:b/>
        </w:rPr>
        <w:t>Некоммерческого партнерства</w:t>
      </w:r>
      <w:r w:rsidR="00B50421" w:rsidRPr="00301186">
        <w:rPr>
          <w:b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 w:rsidR="00301186">
        <w:rPr>
          <w:b/>
        </w:rPr>
        <w:t xml:space="preserve"> на 2016</w:t>
      </w:r>
      <w:r w:rsidR="00B50421" w:rsidRPr="00301186">
        <w:rPr>
          <w:b/>
        </w:rPr>
        <w:t xml:space="preserve"> год.</w:t>
      </w:r>
    </w:p>
    <w:p w:rsidR="00B50421" w:rsidRPr="00301186" w:rsidRDefault="00B50421" w:rsidP="0036621D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 xml:space="preserve"> </w:t>
      </w:r>
    </w:p>
    <w:p w:rsidR="00B50421" w:rsidRPr="00301186" w:rsidRDefault="00B50421" w:rsidP="0036621D">
      <w:pPr>
        <w:tabs>
          <w:tab w:val="left" w:pos="9717"/>
        </w:tabs>
        <w:ind w:left="-57" w:right="57" w:firstLine="539"/>
        <w:jc w:val="both"/>
      </w:pPr>
      <w:r w:rsidRPr="00301186">
        <w:t xml:space="preserve"> Выступил Донских А</w:t>
      </w:r>
      <w:r w:rsidR="009F0729" w:rsidRPr="00301186">
        <w:t xml:space="preserve">лександр </w:t>
      </w:r>
      <w:r w:rsidRPr="00301186">
        <w:t>А</w:t>
      </w:r>
      <w:r w:rsidR="009F0729" w:rsidRPr="00301186">
        <w:t>лександрович</w:t>
      </w:r>
      <w:r w:rsidRPr="00301186">
        <w:t xml:space="preserve"> и ознакомил собравшихся,  с проектом сметы </w:t>
      </w:r>
      <w:r w:rsidR="00791FF2" w:rsidRPr="00791FF2">
        <w:t>Некоммерческого партнерства</w:t>
      </w:r>
      <w:r w:rsidRPr="00301186">
        <w:t xml:space="preserve"> «</w:t>
      </w:r>
      <w:r w:rsidR="00301186">
        <w:t>Национальная организация</w:t>
      </w:r>
      <w:r w:rsidRPr="00301186">
        <w:t xml:space="preserve"> специалистов в области энергетических обследований и энергетической эффективности» на 201</w:t>
      </w:r>
      <w:r w:rsidR="00301186">
        <w:t>6</w:t>
      </w:r>
      <w:r w:rsidRPr="00301186">
        <w:t xml:space="preserve"> год. В ходе обсуждения  проекта  </w:t>
      </w:r>
      <w:r w:rsidR="009F0729" w:rsidRPr="00301186">
        <w:t xml:space="preserve">существенных </w:t>
      </w:r>
      <w:r w:rsidRPr="00301186">
        <w:t>замечаний и предложений не поступило.</w:t>
      </w:r>
    </w:p>
    <w:p w:rsidR="00B50421" w:rsidRPr="00301186" w:rsidRDefault="00B50421" w:rsidP="0036621D">
      <w:pPr>
        <w:ind w:right="57"/>
        <w:jc w:val="both"/>
      </w:pPr>
    </w:p>
    <w:p w:rsidR="00B50421" w:rsidRPr="00301186" w:rsidRDefault="00B50421" w:rsidP="0036621D">
      <w:pPr>
        <w:ind w:left="-57" w:right="57" w:firstLine="539"/>
        <w:jc w:val="both"/>
      </w:pPr>
      <w:r w:rsidRPr="00301186">
        <w:rPr>
          <w:b/>
        </w:rPr>
        <w:t>Предложено:</w:t>
      </w:r>
      <w:r w:rsidRPr="00301186">
        <w:t xml:space="preserve">  </w:t>
      </w:r>
      <w:r w:rsidR="009F0729" w:rsidRPr="00301186">
        <w:t>у</w:t>
      </w:r>
      <w:r w:rsidRPr="00301186">
        <w:t>твердить смету Н</w:t>
      </w:r>
      <w:r w:rsidR="009F0729" w:rsidRPr="00301186">
        <w:t>екоммерческого партнерства</w:t>
      </w:r>
      <w:r w:rsidRPr="00301186">
        <w:t xml:space="preserve"> «</w:t>
      </w:r>
      <w:r w:rsidR="00301186">
        <w:t xml:space="preserve">Национальная организация </w:t>
      </w:r>
      <w:r w:rsidRPr="00301186">
        <w:t>специалистов в области энергетических обследований и энергетической эффективности</w:t>
      </w:r>
      <w:r w:rsidR="00301186">
        <w:t>» на 2016</w:t>
      </w:r>
      <w:r w:rsidRPr="00301186">
        <w:t xml:space="preserve"> год.</w:t>
      </w:r>
    </w:p>
    <w:p w:rsidR="00B50421" w:rsidRPr="00301186" w:rsidRDefault="00B50421" w:rsidP="0036621D">
      <w:pPr>
        <w:ind w:left="-57" w:right="57" w:firstLine="539"/>
        <w:jc w:val="both"/>
      </w:pPr>
    </w:p>
    <w:p w:rsidR="00301186" w:rsidRDefault="00B50421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«За» - </w:t>
      </w:r>
      <w:r w:rsidR="00E81E68">
        <w:rPr>
          <w:b w:val="0"/>
          <w:sz w:val="24"/>
          <w:szCs w:val="24"/>
        </w:rPr>
        <w:t>84</w:t>
      </w:r>
      <w:r w:rsidR="00E81E68" w:rsidRPr="00301186">
        <w:rPr>
          <w:b w:val="0"/>
          <w:sz w:val="24"/>
          <w:szCs w:val="24"/>
        </w:rPr>
        <w:t xml:space="preserve"> (</w:t>
      </w:r>
      <w:r w:rsidR="00E81E68">
        <w:rPr>
          <w:b w:val="0"/>
          <w:sz w:val="24"/>
          <w:szCs w:val="24"/>
        </w:rPr>
        <w:t>100%</w:t>
      </w:r>
      <w:r w:rsidR="00E81E68" w:rsidRPr="00301186">
        <w:rPr>
          <w:b w:val="0"/>
          <w:sz w:val="24"/>
          <w:szCs w:val="24"/>
        </w:rPr>
        <w:t>)</w:t>
      </w:r>
      <w:r w:rsidRPr="00301186">
        <w:rPr>
          <w:b w:val="0"/>
          <w:bCs/>
          <w:sz w:val="24"/>
          <w:szCs w:val="24"/>
        </w:rPr>
        <w:t xml:space="preserve"> </w:t>
      </w:r>
    </w:p>
    <w:p w:rsidR="00B50421" w:rsidRPr="00301186" w:rsidRDefault="00B50421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«Против» - нет. «Воздержался» - нет. </w:t>
      </w:r>
    </w:p>
    <w:p w:rsidR="00B50421" w:rsidRPr="00301186" w:rsidRDefault="00301186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</w:t>
      </w:r>
      <w:r w:rsidR="009F0729" w:rsidRPr="00301186">
        <w:rPr>
          <w:b w:val="0"/>
          <w:bCs/>
          <w:sz w:val="24"/>
          <w:szCs w:val="24"/>
        </w:rPr>
        <w:t>»</w:t>
      </w:r>
    </w:p>
    <w:p w:rsidR="009F0729" w:rsidRPr="00301186" w:rsidRDefault="009F0729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B50421" w:rsidRDefault="00B50421" w:rsidP="0036621D">
      <w:pPr>
        <w:ind w:left="-57" w:right="57" w:firstLine="539"/>
        <w:jc w:val="both"/>
      </w:pPr>
      <w:r w:rsidRPr="00301186">
        <w:rPr>
          <w:b/>
        </w:rPr>
        <w:t>Принято решение:</w:t>
      </w:r>
      <w:r w:rsidRPr="00301186">
        <w:t xml:space="preserve"> утвердить смету  Н</w:t>
      </w:r>
      <w:r w:rsidR="009F0729" w:rsidRPr="00301186">
        <w:t>екоммерческого партнерства</w:t>
      </w:r>
      <w:r w:rsidRPr="00301186">
        <w:t xml:space="preserve"> «Национальная организация    специалистов в области энергетических обследований и энергетической эффективности» на 201</w:t>
      </w:r>
      <w:r w:rsidR="008F71BD">
        <w:t>6</w:t>
      </w:r>
      <w:r w:rsidRPr="00301186">
        <w:t xml:space="preserve"> год.</w:t>
      </w:r>
    </w:p>
    <w:p w:rsidR="008F71BD" w:rsidRDefault="008F71BD" w:rsidP="008F71BD">
      <w:pPr>
        <w:rPr>
          <w:b/>
          <w:i/>
          <w:sz w:val="22"/>
        </w:rPr>
      </w:pPr>
      <w:r w:rsidRPr="005E180D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          </w:t>
      </w:r>
      <w:r w:rsidRPr="005E180D">
        <w:rPr>
          <w:b/>
          <w:i/>
          <w:sz w:val="22"/>
        </w:rPr>
        <w:t xml:space="preserve"> </w:t>
      </w:r>
    </w:p>
    <w:p w:rsidR="008F71BD" w:rsidRPr="008F71BD" w:rsidRDefault="008F71BD" w:rsidP="00E752C1">
      <w:pPr>
        <w:jc w:val="both"/>
        <w:rPr>
          <w:b/>
          <w:szCs w:val="28"/>
        </w:rPr>
      </w:pPr>
      <w:r>
        <w:rPr>
          <w:b/>
          <w:i/>
          <w:sz w:val="22"/>
        </w:rPr>
        <w:t xml:space="preserve">         </w:t>
      </w:r>
      <w:r w:rsidRPr="005E180D">
        <w:rPr>
          <w:b/>
          <w:i/>
          <w:sz w:val="22"/>
        </w:rPr>
        <w:t xml:space="preserve"> </w:t>
      </w:r>
      <w:r w:rsidR="00E81E68">
        <w:rPr>
          <w:b/>
          <w:szCs w:val="28"/>
        </w:rPr>
        <w:t xml:space="preserve">100 </w:t>
      </w:r>
      <w:r w:rsidRPr="008F71BD">
        <w:rPr>
          <w:b/>
          <w:szCs w:val="28"/>
        </w:rPr>
        <w:t xml:space="preserve">% </w:t>
      </w:r>
      <w:r w:rsidR="00E752C1" w:rsidRPr="008F71BD">
        <w:rPr>
          <w:b/>
          <w:szCs w:val="28"/>
        </w:rPr>
        <w:t>от числа голосов членов Партнерства</w:t>
      </w:r>
      <w:r w:rsidR="00E752C1">
        <w:rPr>
          <w:b/>
          <w:szCs w:val="28"/>
        </w:rPr>
        <w:t xml:space="preserve">, </w:t>
      </w:r>
      <w:r w:rsidR="00E752C1" w:rsidRPr="003B7CC5">
        <w:rPr>
          <w:b/>
          <w:szCs w:val="28"/>
        </w:rPr>
        <w:t>присутствующих на Общем собрании</w:t>
      </w:r>
      <w:r w:rsidRPr="003B7CC5">
        <w:rPr>
          <w:b/>
          <w:szCs w:val="28"/>
        </w:rPr>
        <w:t>.</w:t>
      </w:r>
    </w:p>
    <w:p w:rsidR="002F36D8" w:rsidRDefault="002F36D8" w:rsidP="0036621D">
      <w:pPr>
        <w:jc w:val="both"/>
      </w:pPr>
    </w:p>
    <w:p w:rsidR="002F36D8" w:rsidRDefault="002F36D8" w:rsidP="0036621D">
      <w:pPr>
        <w:jc w:val="both"/>
      </w:pPr>
      <w:r>
        <w:rPr>
          <w:b/>
        </w:rPr>
        <w:t xml:space="preserve">                     4</w:t>
      </w:r>
      <w:r w:rsidRPr="00301186">
        <w:rPr>
          <w:b/>
        </w:rPr>
        <w:t xml:space="preserve">. По </w:t>
      </w:r>
      <w:r>
        <w:rPr>
          <w:b/>
        </w:rPr>
        <w:t>четвертому</w:t>
      </w:r>
      <w:r w:rsidRPr="00301186">
        <w:rPr>
          <w:b/>
        </w:rPr>
        <w:t xml:space="preserve"> вопросу:</w:t>
      </w:r>
      <w:r>
        <w:rPr>
          <w:b/>
        </w:rPr>
        <w:t xml:space="preserve"> </w:t>
      </w:r>
      <w:proofErr w:type="gramStart"/>
      <w:r w:rsidRPr="008F71BD">
        <w:rPr>
          <w:b/>
        </w:rPr>
        <w:t xml:space="preserve">Внесение изменений в Положение «Правила </w:t>
      </w:r>
      <w:r w:rsidRPr="008F71BD">
        <w:rPr>
          <w:b/>
          <w:bCs/>
          <w:color w:val="000000"/>
        </w:rPr>
        <w:t xml:space="preserve">приема, проверки и учета энергетических паспортов, составленных членами </w:t>
      </w:r>
      <w:r w:rsidRPr="008F71BD">
        <w:rPr>
          <w:b/>
        </w:rPr>
        <w:t>Некоммерческого партнерства</w:t>
      </w:r>
      <w:r w:rsidRPr="008F71BD">
        <w:rPr>
          <w:b/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8F71BD">
        <w:rPr>
          <w:b/>
        </w:rPr>
        <w:t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</w:t>
      </w:r>
      <w:proofErr w:type="gramEnd"/>
      <w:r w:rsidRPr="008F71BD">
        <w:rPr>
          <w:b/>
        </w:rPr>
        <w:t xml:space="preserve"> обследования").</w:t>
      </w:r>
    </w:p>
    <w:p w:rsidR="002F36D8" w:rsidRDefault="002F36D8" w:rsidP="0036621D">
      <w:pPr>
        <w:tabs>
          <w:tab w:val="left" w:pos="-142"/>
          <w:tab w:val="left" w:pos="0"/>
        </w:tabs>
        <w:ind w:right="57"/>
        <w:jc w:val="both"/>
        <w:rPr>
          <w:b/>
        </w:rPr>
      </w:pPr>
    </w:p>
    <w:p w:rsidR="002F36D8" w:rsidRDefault="002F36D8" w:rsidP="0036621D">
      <w:pPr>
        <w:tabs>
          <w:tab w:val="left" w:pos="-142"/>
          <w:tab w:val="left" w:pos="0"/>
        </w:tabs>
        <w:ind w:right="57"/>
        <w:jc w:val="both"/>
        <w:rPr>
          <w:bCs/>
          <w:color w:val="000000"/>
        </w:rPr>
      </w:pPr>
      <w:r>
        <w:t xml:space="preserve">                       </w:t>
      </w:r>
      <w:r w:rsidRPr="00301186">
        <w:t xml:space="preserve">Выступил </w:t>
      </w:r>
      <w:r w:rsidR="00E53E08">
        <w:t>Кудряшов Вячеслав Георгиевич</w:t>
      </w:r>
      <w:r>
        <w:t xml:space="preserve"> и ознакомил всех с проектом Положения </w:t>
      </w:r>
      <w:r w:rsidRPr="00654DD3">
        <w:t xml:space="preserve">«Правила </w:t>
      </w:r>
      <w:r w:rsidRPr="00654DD3">
        <w:rPr>
          <w:bCs/>
          <w:color w:val="000000"/>
        </w:rPr>
        <w:t xml:space="preserve">приема, проверки и учета энергетических паспортов, составленных членами </w:t>
      </w:r>
      <w:r w:rsidRPr="00654DD3">
        <w:t>Некоммерческого партнерства</w:t>
      </w:r>
      <w:r w:rsidRPr="00654DD3">
        <w:rPr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>
        <w:rPr>
          <w:bCs/>
          <w:color w:val="000000"/>
        </w:rPr>
        <w:t>.</w:t>
      </w:r>
    </w:p>
    <w:p w:rsidR="002F36D8" w:rsidRDefault="002F36D8" w:rsidP="0036621D">
      <w:pPr>
        <w:tabs>
          <w:tab w:val="left" w:pos="-142"/>
          <w:tab w:val="left" w:pos="0"/>
        </w:tabs>
        <w:ind w:right="57"/>
        <w:jc w:val="both"/>
        <w:rPr>
          <w:bCs/>
          <w:color w:val="000000"/>
        </w:rPr>
      </w:pPr>
    </w:p>
    <w:p w:rsidR="008F71BD" w:rsidRDefault="002F36D8" w:rsidP="0036621D">
      <w:pPr>
        <w:tabs>
          <w:tab w:val="left" w:pos="-142"/>
          <w:tab w:val="left" w:pos="0"/>
        </w:tabs>
        <w:ind w:right="57"/>
        <w:jc w:val="both"/>
        <w:rPr>
          <w:b/>
        </w:rPr>
      </w:pPr>
      <w:r>
        <w:rPr>
          <w:b/>
        </w:rPr>
        <w:t xml:space="preserve">                      </w:t>
      </w:r>
      <w:r w:rsidRPr="00301186">
        <w:rPr>
          <w:b/>
        </w:rPr>
        <w:t>Предложено:</w:t>
      </w:r>
      <w:r>
        <w:rPr>
          <w:b/>
        </w:rPr>
        <w:t xml:space="preserve"> </w:t>
      </w:r>
    </w:p>
    <w:p w:rsidR="002F36D8" w:rsidRPr="008F71BD" w:rsidRDefault="002F36D8" w:rsidP="008F71BD">
      <w:pPr>
        <w:pStyle w:val="af1"/>
        <w:numPr>
          <w:ilvl w:val="0"/>
          <w:numId w:val="42"/>
        </w:numPr>
        <w:tabs>
          <w:tab w:val="left" w:pos="-142"/>
          <w:tab w:val="left" w:pos="0"/>
        </w:tabs>
        <w:ind w:left="0" w:right="57" w:firstLine="360"/>
        <w:rPr>
          <w:bCs/>
          <w:color w:val="000000"/>
          <w:sz w:val="24"/>
        </w:rPr>
      </w:pPr>
      <w:proofErr w:type="gramStart"/>
      <w:r w:rsidRPr="008F71BD">
        <w:rPr>
          <w:sz w:val="24"/>
        </w:rPr>
        <w:t>Внести изменения</w:t>
      </w:r>
      <w:r w:rsidR="00FD6917">
        <w:rPr>
          <w:sz w:val="24"/>
        </w:rPr>
        <w:t xml:space="preserve"> в</w:t>
      </w:r>
      <w:r w:rsidR="00E53E08" w:rsidRPr="008F71BD">
        <w:rPr>
          <w:sz w:val="24"/>
        </w:rPr>
        <w:t xml:space="preserve"> </w:t>
      </w:r>
      <w:r w:rsidRPr="008F71BD">
        <w:rPr>
          <w:sz w:val="24"/>
        </w:rPr>
        <w:t xml:space="preserve">Положение «Правила </w:t>
      </w:r>
      <w:r w:rsidRPr="008F71BD">
        <w:rPr>
          <w:bCs/>
          <w:color w:val="000000"/>
          <w:sz w:val="24"/>
        </w:rPr>
        <w:t xml:space="preserve">приема, проверки и учета энергетических паспортов, составленных членами </w:t>
      </w:r>
      <w:r w:rsidRPr="008F71BD">
        <w:rPr>
          <w:sz w:val="24"/>
        </w:rPr>
        <w:t>Некоммерческого партнерства</w:t>
      </w:r>
      <w:r w:rsidRPr="008F71BD">
        <w:rPr>
          <w:bCs/>
          <w:color w:val="000000"/>
          <w:sz w:val="24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8F71BD">
        <w:rPr>
          <w:sz w:val="24"/>
        </w:rPr>
        <w:t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</w:t>
      </w:r>
      <w:proofErr w:type="gramEnd"/>
      <w:r w:rsidRPr="008F71BD">
        <w:rPr>
          <w:sz w:val="24"/>
        </w:rPr>
        <w:t xml:space="preserve"> обследования").</w:t>
      </w:r>
    </w:p>
    <w:p w:rsidR="008F71BD" w:rsidRPr="008F71BD" w:rsidRDefault="008F71BD" w:rsidP="008F71BD">
      <w:pPr>
        <w:pStyle w:val="af1"/>
        <w:numPr>
          <w:ilvl w:val="0"/>
          <w:numId w:val="42"/>
        </w:numPr>
        <w:tabs>
          <w:tab w:val="left" w:pos="-142"/>
          <w:tab w:val="left" w:pos="0"/>
        </w:tabs>
        <w:ind w:left="0" w:right="57" w:firstLine="360"/>
        <w:rPr>
          <w:bCs/>
          <w:color w:val="000000"/>
          <w:sz w:val="24"/>
        </w:rPr>
      </w:pPr>
      <w:r>
        <w:rPr>
          <w:sz w:val="24"/>
        </w:rPr>
        <w:t xml:space="preserve">Утвердить в новой редакции </w:t>
      </w:r>
      <w:r w:rsidRPr="008F71BD">
        <w:rPr>
          <w:sz w:val="24"/>
        </w:rPr>
        <w:t xml:space="preserve">Положение «Правила </w:t>
      </w:r>
      <w:r w:rsidRPr="008F71BD">
        <w:rPr>
          <w:bCs/>
          <w:color w:val="000000"/>
          <w:sz w:val="24"/>
        </w:rPr>
        <w:t xml:space="preserve">приема, проверки и учета энергетических паспортов, составленных членами </w:t>
      </w:r>
      <w:r w:rsidRPr="008F71BD">
        <w:rPr>
          <w:sz w:val="24"/>
        </w:rPr>
        <w:t>Некоммерческого партнерства</w:t>
      </w:r>
      <w:r w:rsidRPr="008F71BD">
        <w:rPr>
          <w:bCs/>
          <w:color w:val="000000"/>
          <w:sz w:val="24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8F71BD">
        <w:rPr>
          <w:sz w:val="24"/>
        </w:rPr>
        <w:t xml:space="preserve"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</w:t>
      </w:r>
      <w:r w:rsidRPr="008F71BD">
        <w:rPr>
          <w:sz w:val="24"/>
        </w:rPr>
        <w:lastRenderedPageBreak/>
        <w:t>энергетического паспорта, составленного по результатам обязательного энергетического обследования")</w:t>
      </w:r>
      <w:r>
        <w:rPr>
          <w:sz w:val="24"/>
        </w:rPr>
        <w:t>.</w:t>
      </w:r>
    </w:p>
    <w:p w:rsidR="008F71BD" w:rsidRPr="008F71BD" w:rsidRDefault="008F71BD" w:rsidP="008F71BD">
      <w:pPr>
        <w:pStyle w:val="af1"/>
        <w:numPr>
          <w:ilvl w:val="0"/>
          <w:numId w:val="42"/>
        </w:numPr>
        <w:tabs>
          <w:tab w:val="left" w:pos="-142"/>
          <w:tab w:val="left" w:pos="0"/>
        </w:tabs>
        <w:ind w:left="0" w:right="57" w:firstLine="360"/>
        <w:rPr>
          <w:bCs/>
          <w:color w:val="000000"/>
          <w:sz w:val="24"/>
        </w:rPr>
      </w:pPr>
      <w:r w:rsidRPr="008F71BD">
        <w:rPr>
          <w:sz w:val="24"/>
        </w:rPr>
        <w:t xml:space="preserve">Положение «Правила </w:t>
      </w:r>
      <w:r w:rsidRPr="008F71BD">
        <w:rPr>
          <w:bCs/>
          <w:color w:val="000000"/>
          <w:sz w:val="24"/>
        </w:rPr>
        <w:t xml:space="preserve">приема, проверки и учета энергетических паспортов, составленных членами </w:t>
      </w:r>
      <w:r w:rsidRPr="008F71BD">
        <w:rPr>
          <w:sz w:val="24"/>
        </w:rPr>
        <w:t>Некоммерческого партнерства</w:t>
      </w:r>
      <w:r w:rsidRPr="008F71BD">
        <w:rPr>
          <w:bCs/>
          <w:color w:val="000000"/>
          <w:sz w:val="24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>
        <w:rPr>
          <w:bCs/>
          <w:color w:val="000000"/>
          <w:sz w:val="24"/>
        </w:rPr>
        <w:t xml:space="preserve"> </w:t>
      </w:r>
      <w:r w:rsidR="00E752C1" w:rsidRPr="003B7CC5">
        <w:rPr>
          <w:bCs/>
          <w:color w:val="000000"/>
          <w:sz w:val="24"/>
        </w:rPr>
        <w:t>в новой редакции</w:t>
      </w:r>
      <w:r w:rsidR="00E752C1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вступает в силу с 26 февраля 2015г.</w:t>
      </w:r>
    </w:p>
    <w:p w:rsidR="002F36D8" w:rsidRDefault="002F36D8" w:rsidP="0036621D">
      <w:pPr>
        <w:tabs>
          <w:tab w:val="left" w:pos="-142"/>
          <w:tab w:val="left" w:pos="0"/>
        </w:tabs>
        <w:ind w:right="57"/>
        <w:jc w:val="both"/>
        <w:rPr>
          <w:bCs/>
          <w:color w:val="000000"/>
        </w:rPr>
      </w:pPr>
    </w:p>
    <w:p w:rsidR="002F36D8" w:rsidRDefault="002F36D8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«За» - </w:t>
      </w:r>
      <w:r w:rsidR="00E81E68">
        <w:rPr>
          <w:b w:val="0"/>
          <w:sz w:val="24"/>
          <w:szCs w:val="24"/>
        </w:rPr>
        <w:t>84</w:t>
      </w:r>
      <w:r w:rsidR="00E81E68" w:rsidRPr="00301186">
        <w:rPr>
          <w:b w:val="0"/>
          <w:sz w:val="24"/>
          <w:szCs w:val="24"/>
        </w:rPr>
        <w:t xml:space="preserve"> (</w:t>
      </w:r>
      <w:r w:rsidR="00E81E68">
        <w:rPr>
          <w:b w:val="0"/>
          <w:sz w:val="24"/>
          <w:szCs w:val="24"/>
        </w:rPr>
        <w:t>100%</w:t>
      </w:r>
      <w:r w:rsidR="00E81E68" w:rsidRPr="00301186">
        <w:rPr>
          <w:b w:val="0"/>
          <w:sz w:val="24"/>
          <w:szCs w:val="24"/>
        </w:rPr>
        <w:t>)</w:t>
      </w:r>
      <w:r w:rsidRPr="00301186">
        <w:rPr>
          <w:b w:val="0"/>
          <w:bCs/>
          <w:sz w:val="24"/>
          <w:szCs w:val="24"/>
        </w:rPr>
        <w:t xml:space="preserve"> </w:t>
      </w:r>
    </w:p>
    <w:p w:rsidR="002F36D8" w:rsidRPr="00301186" w:rsidRDefault="002F36D8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«Против» - нет. «Воздержался» - нет. </w:t>
      </w:r>
    </w:p>
    <w:p w:rsidR="002F36D8" w:rsidRPr="00301186" w:rsidRDefault="002F36D8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</w:t>
      </w:r>
      <w:r w:rsidRPr="00301186">
        <w:rPr>
          <w:b w:val="0"/>
          <w:bCs/>
          <w:sz w:val="24"/>
          <w:szCs w:val="24"/>
        </w:rPr>
        <w:t>»</w:t>
      </w:r>
    </w:p>
    <w:p w:rsidR="002F36D8" w:rsidRDefault="002F36D8" w:rsidP="0036621D">
      <w:pPr>
        <w:tabs>
          <w:tab w:val="left" w:pos="-142"/>
          <w:tab w:val="left" w:pos="0"/>
        </w:tabs>
        <w:ind w:right="57"/>
        <w:jc w:val="both"/>
        <w:rPr>
          <w:bCs/>
          <w:color w:val="000000"/>
        </w:rPr>
      </w:pPr>
    </w:p>
    <w:p w:rsidR="008F71BD" w:rsidRPr="008F71BD" w:rsidRDefault="008F71BD" w:rsidP="008F71BD">
      <w:pPr>
        <w:tabs>
          <w:tab w:val="left" w:pos="-142"/>
          <w:tab w:val="left" w:pos="0"/>
        </w:tabs>
        <w:ind w:left="360" w:right="57"/>
        <w:rPr>
          <w:bCs/>
          <w:color w:val="000000"/>
        </w:rPr>
      </w:pPr>
      <w:r>
        <w:rPr>
          <w:b/>
        </w:rPr>
        <w:t xml:space="preserve">      </w:t>
      </w:r>
      <w:r w:rsidR="002F36D8" w:rsidRPr="008F71BD">
        <w:rPr>
          <w:b/>
        </w:rPr>
        <w:t xml:space="preserve">Принято решение: </w:t>
      </w:r>
    </w:p>
    <w:p w:rsidR="008F71BD" w:rsidRPr="008F71BD" w:rsidRDefault="008F71BD" w:rsidP="008F71BD">
      <w:pPr>
        <w:pStyle w:val="af1"/>
        <w:numPr>
          <w:ilvl w:val="0"/>
          <w:numId w:val="43"/>
        </w:numPr>
        <w:tabs>
          <w:tab w:val="left" w:pos="-142"/>
          <w:tab w:val="left" w:pos="0"/>
        </w:tabs>
        <w:ind w:left="0" w:right="57" w:firstLine="426"/>
        <w:rPr>
          <w:bCs/>
          <w:color w:val="000000"/>
          <w:sz w:val="24"/>
        </w:rPr>
      </w:pPr>
      <w:proofErr w:type="gramStart"/>
      <w:r w:rsidRPr="008F71BD">
        <w:rPr>
          <w:sz w:val="24"/>
        </w:rPr>
        <w:t>Внести изменения</w:t>
      </w:r>
      <w:r w:rsidR="003444C7">
        <w:rPr>
          <w:sz w:val="24"/>
        </w:rPr>
        <w:t xml:space="preserve"> в</w:t>
      </w:r>
      <w:r w:rsidRPr="008F71BD">
        <w:rPr>
          <w:sz w:val="24"/>
        </w:rPr>
        <w:t xml:space="preserve"> Положение «Правила </w:t>
      </w:r>
      <w:r w:rsidRPr="008F71BD">
        <w:rPr>
          <w:bCs/>
          <w:color w:val="000000"/>
          <w:sz w:val="24"/>
        </w:rPr>
        <w:t xml:space="preserve">приема, проверки и учета энергетических паспортов, составленных членами </w:t>
      </w:r>
      <w:r w:rsidRPr="008F71BD">
        <w:rPr>
          <w:sz w:val="24"/>
        </w:rPr>
        <w:t>Некоммерческого партнерства</w:t>
      </w:r>
      <w:r w:rsidRPr="008F71BD">
        <w:rPr>
          <w:bCs/>
          <w:color w:val="000000"/>
          <w:sz w:val="24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8F71BD">
        <w:rPr>
          <w:sz w:val="24"/>
        </w:rPr>
        <w:t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</w:t>
      </w:r>
      <w:proofErr w:type="gramEnd"/>
      <w:r w:rsidRPr="008F71BD">
        <w:rPr>
          <w:sz w:val="24"/>
        </w:rPr>
        <w:t xml:space="preserve"> обследования").</w:t>
      </w:r>
    </w:p>
    <w:p w:rsidR="008F71BD" w:rsidRPr="008F71BD" w:rsidRDefault="008F71BD" w:rsidP="008F71BD">
      <w:pPr>
        <w:pStyle w:val="af1"/>
        <w:numPr>
          <w:ilvl w:val="0"/>
          <w:numId w:val="43"/>
        </w:numPr>
        <w:tabs>
          <w:tab w:val="left" w:pos="-142"/>
          <w:tab w:val="left" w:pos="0"/>
        </w:tabs>
        <w:ind w:left="0" w:right="57" w:firstLine="426"/>
        <w:rPr>
          <w:bCs/>
          <w:color w:val="000000"/>
          <w:sz w:val="24"/>
        </w:rPr>
      </w:pPr>
      <w:proofErr w:type="gramStart"/>
      <w:r w:rsidRPr="008F71BD">
        <w:rPr>
          <w:sz w:val="24"/>
        </w:rPr>
        <w:t>Утвердить</w:t>
      </w:r>
      <w:r>
        <w:rPr>
          <w:sz w:val="24"/>
        </w:rPr>
        <w:t xml:space="preserve"> в новой редакции</w:t>
      </w:r>
      <w:r w:rsidRPr="008F71BD">
        <w:rPr>
          <w:sz w:val="24"/>
        </w:rPr>
        <w:t xml:space="preserve"> Положение «Правила </w:t>
      </w:r>
      <w:r w:rsidRPr="008F71BD">
        <w:rPr>
          <w:bCs/>
          <w:color w:val="000000"/>
          <w:sz w:val="24"/>
        </w:rPr>
        <w:t xml:space="preserve">приема, проверки и учета энергетических паспортов, составленных членами </w:t>
      </w:r>
      <w:r w:rsidRPr="008F71BD">
        <w:rPr>
          <w:sz w:val="24"/>
        </w:rPr>
        <w:t>Некоммерческого партнерства</w:t>
      </w:r>
      <w:r w:rsidRPr="008F71BD">
        <w:rPr>
          <w:bCs/>
          <w:color w:val="000000"/>
          <w:sz w:val="24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8F71BD">
        <w:rPr>
          <w:sz w:val="24"/>
        </w:rPr>
        <w:t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</w:t>
      </w:r>
      <w:proofErr w:type="gramEnd"/>
      <w:r w:rsidRPr="008F71BD">
        <w:rPr>
          <w:sz w:val="24"/>
        </w:rPr>
        <w:t xml:space="preserve"> энергетического обследования").</w:t>
      </w:r>
    </w:p>
    <w:p w:rsidR="008F71BD" w:rsidRPr="008F71BD" w:rsidRDefault="008F71BD" w:rsidP="008F71BD">
      <w:pPr>
        <w:pStyle w:val="af1"/>
        <w:numPr>
          <w:ilvl w:val="0"/>
          <w:numId w:val="43"/>
        </w:numPr>
        <w:tabs>
          <w:tab w:val="left" w:pos="-142"/>
          <w:tab w:val="left" w:pos="0"/>
        </w:tabs>
        <w:ind w:left="0" w:right="57" w:firstLine="426"/>
        <w:rPr>
          <w:bCs/>
          <w:color w:val="000000"/>
          <w:sz w:val="24"/>
        </w:rPr>
      </w:pPr>
      <w:r w:rsidRPr="008F71BD">
        <w:rPr>
          <w:sz w:val="24"/>
        </w:rPr>
        <w:t xml:space="preserve">Положение «Правила </w:t>
      </w:r>
      <w:r w:rsidRPr="008F71BD">
        <w:rPr>
          <w:bCs/>
          <w:color w:val="000000"/>
          <w:sz w:val="24"/>
        </w:rPr>
        <w:t xml:space="preserve">приема, проверки и учета энергетических паспортов, составленных членами </w:t>
      </w:r>
      <w:r w:rsidRPr="008F71BD">
        <w:rPr>
          <w:sz w:val="24"/>
        </w:rPr>
        <w:t>Некоммерческого партнерства</w:t>
      </w:r>
      <w:r w:rsidRPr="008F71BD">
        <w:rPr>
          <w:bCs/>
          <w:color w:val="000000"/>
          <w:sz w:val="24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="00E752C1" w:rsidRPr="003B7CC5">
        <w:rPr>
          <w:bCs/>
          <w:color w:val="000000"/>
          <w:sz w:val="24"/>
        </w:rPr>
        <w:t>в</w:t>
      </w:r>
      <w:r w:rsidR="00E752C1" w:rsidRPr="00E752C1">
        <w:rPr>
          <w:bCs/>
          <w:color w:val="000000"/>
          <w:sz w:val="24"/>
          <w:highlight w:val="cyan"/>
        </w:rPr>
        <w:t xml:space="preserve"> </w:t>
      </w:r>
      <w:r w:rsidR="00E752C1" w:rsidRPr="003B7CC5">
        <w:rPr>
          <w:bCs/>
          <w:color w:val="000000"/>
          <w:sz w:val="24"/>
        </w:rPr>
        <w:t>новой редакции</w:t>
      </w:r>
      <w:r w:rsidR="00E752C1" w:rsidRPr="008F71BD">
        <w:rPr>
          <w:bCs/>
          <w:color w:val="000000"/>
          <w:sz w:val="24"/>
        </w:rPr>
        <w:t xml:space="preserve"> </w:t>
      </w:r>
      <w:r w:rsidRPr="008F71BD">
        <w:rPr>
          <w:bCs/>
          <w:color w:val="000000"/>
          <w:sz w:val="24"/>
        </w:rPr>
        <w:t>вступает в силу с 26 февраля 2015г.</w:t>
      </w:r>
    </w:p>
    <w:p w:rsidR="002F36D8" w:rsidRDefault="002F36D8" w:rsidP="008F71BD">
      <w:pPr>
        <w:tabs>
          <w:tab w:val="left" w:pos="-142"/>
          <w:tab w:val="left" w:pos="0"/>
        </w:tabs>
        <w:ind w:right="57" w:firstLine="426"/>
        <w:jc w:val="both"/>
      </w:pPr>
    </w:p>
    <w:p w:rsidR="008F71BD" w:rsidRPr="008F71BD" w:rsidRDefault="008F71BD" w:rsidP="00E752C1">
      <w:pPr>
        <w:jc w:val="both"/>
        <w:rPr>
          <w:b/>
          <w:szCs w:val="28"/>
        </w:rPr>
      </w:pPr>
      <w:r>
        <w:rPr>
          <w:b/>
          <w:i/>
          <w:sz w:val="22"/>
        </w:rPr>
        <w:t xml:space="preserve">         </w:t>
      </w:r>
      <w:r w:rsidRPr="005E180D">
        <w:rPr>
          <w:b/>
          <w:i/>
          <w:sz w:val="22"/>
        </w:rPr>
        <w:t xml:space="preserve"> </w:t>
      </w:r>
      <w:r w:rsidR="00E81E68">
        <w:rPr>
          <w:b/>
          <w:szCs w:val="28"/>
        </w:rPr>
        <w:t>100</w:t>
      </w:r>
      <w:r w:rsidRPr="008F71BD">
        <w:rPr>
          <w:b/>
          <w:szCs w:val="28"/>
        </w:rPr>
        <w:t xml:space="preserve"> % голосов </w:t>
      </w:r>
      <w:r w:rsidR="00E752C1" w:rsidRPr="008F71BD">
        <w:rPr>
          <w:b/>
          <w:szCs w:val="28"/>
        </w:rPr>
        <w:t>от числа голосов членов Партнерства</w:t>
      </w:r>
      <w:r w:rsidR="00E752C1">
        <w:rPr>
          <w:b/>
          <w:szCs w:val="28"/>
        </w:rPr>
        <w:t xml:space="preserve">, </w:t>
      </w:r>
      <w:r w:rsidR="00E752C1" w:rsidRPr="003B7CC5">
        <w:rPr>
          <w:b/>
          <w:szCs w:val="28"/>
        </w:rPr>
        <w:t>присутствующих на Общем собрании</w:t>
      </w:r>
      <w:r w:rsidRPr="003B7CC5">
        <w:rPr>
          <w:b/>
          <w:szCs w:val="28"/>
        </w:rPr>
        <w:t>.</w:t>
      </w:r>
    </w:p>
    <w:p w:rsidR="002F36D8" w:rsidRDefault="002F36D8" w:rsidP="0036621D">
      <w:pPr>
        <w:tabs>
          <w:tab w:val="left" w:pos="-142"/>
          <w:tab w:val="left" w:pos="0"/>
        </w:tabs>
        <w:ind w:right="57"/>
        <w:jc w:val="both"/>
      </w:pPr>
    </w:p>
    <w:p w:rsidR="002F36D8" w:rsidRPr="008F71BD" w:rsidRDefault="002F36D8" w:rsidP="0036621D">
      <w:pPr>
        <w:tabs>
          <w:tab w:val="left" w:pos="-142"/>
          <w:tab w:val="left" w:pos="0"/>
        </w:tabs>
        <w:ind w:right="57"/>
        <w:jc w:val="both"/>
        <w:rPr>
          <w:b/>
          <w:bCs/>
          <w:color w:val="000000"/>
        </w:rPr>
      </w:pPr>
      <w:r>
        <w:rPr>
          <w:b/>
        </w:rPr>
        <w:t xml:space="preserve">                   5</w:t>
      </w:r>
      <w:r w:rsidRPr="00301186">
        <w:rPr>
          <w:b/>
        </w:rPr>
        <w:t xml:space="preserve">. По </w:t>
      </w:r>
      <w:r>
        <w:rPr>
          <w:b/>
        </w:rPr>
        <w:t>пятому</w:t>
      </w:r>
      <w:r w:rsidRPr="00301186">
        <w:rPr>
          <w:b/>
        </w:rPr>
        <w:t xml:space="preserve"> вопросу:</w:t>
      </w:r>
      <w:r>
        <w:rPr>
          <w:b/>
        </w:rPr>
        <w:t xml:space="preserve"> </w:t>
      </w:r>
      <w:proofErr w:type="gramStart"/>
      <w:r w:rsidRPr="008F71BD">
        <w:rPr>
          <w:b/>
        </w:rPr>
        <w:t xml:space="preserve">Внесение изменений в Положение «Правила </w:t>
      </w:r>
      <w:r w:rsidRPr="008F71BD">
        <w:rPr>
          <w:b/>
          <w:bCs/>
          <w:color w:val="000000"/>
        </w:rPr>
        <w:t xml:space="preserve">проведения контроля отчетной документации, составленной по результатам энергетического обследования членами </w:t>
      </w:r>
      <w:r w:rsidRPr="008F71BD">
        <w:rPr>
          <w:b/>
        </w:rPr>
        <w:t>Некоммерческого партнерства</w:t>
      </w:r>
      <w:r w:rsidRPr="008F71BD">
        <w:rPr>
          <w:b/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8F71BD">
        <w:rPr>
          <w:b/>
        </w:rPr>
        <w:t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</w:t>
      </w:r>
      <w:proofErr w:type="gramEnd"/>
      <w:r w:rsidRPr="008F71BD">
        <w:rPr>
          <w:b/>
        </w:rPr>
        <w:t xml:space="preserve"> обязательного энергетического обследования").</w:t>
      </w:r>
    </w:p>
    <w:p w:rsidR="002F36D8" w:rsidRDefault="002F36D8" w:rsidP="0036621D">
      <w:pPr>
        <w:tabs>
          <w:tab w:val="left" w:pos="-142"/>
          <w:tab w:val="left" w:pos="0"/>
        </w:tabs>
        <w:ind w:right="57"/>
        <w:jc w:val="both"/>
        <w:rPr>
          <w:bCs/>
          <w:color w:val="000000"/>
        </w:rPr>
      </w:pPr>
    </w:p>
    <w:p w:rsidR="002F36D8" w:rsidRDefault="002F36D8" w:rsidP="0036621D">
      <w:pPr>
        <w:tabs>
          <w:tab w:val="left" w:pos="-142"/>
          <w:tab w:val="left" w:pos="0"/>
        </w:tabs>
        <w:ind w:right="57"/>
        <w:jc w:val="both"/>
      </w:pPr>
      <w:r>
        <w:t xml:space="preserve">                  </w:t>
      </w:r>
      <w:r w:rsidRPr="00301186">
        <w:t xml:space="preserve">Выступил </w:t>
      </w:r>
      <w:r w:rsidR="00E53E08">
        <w:t>Кудряшов Вячеслав Георгиевич</w:t>
      </w:r>
      <w:r>
        <w:t xml:space="preserve"> и ознакомил всех с проектом Положения </w:t>
      </w:r>
      <w:r w:rsidRPr="006C7B8B">
        <w:t xml:space="preserve">«Правила </w:t>
      </w:r>
      <w:r w:rsidRPr="006C7B8B">
        <w:rPr>
          <w:bCs/>
          <w:color w:val="000000"/>
        </w:rPr>
        <w:t xml:space="preserve">проведения контроля отчетной документации, составленной по результатам энергетического обследования членами </w:t>
      </w:r>
      <w:r w:rsidRPr="006C7B8B">
        <w:t>Некоммерческого партнерства</w:t>
      </w:r>
      <w:r w:rsidRPr="006C7B8B">
        <w:rPr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6C7B8B">
        <w:t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 обследования").</w:t>
      </w:r>
    </w:p>
    <w:p w:rsidR="008F71BD" w:rsidRDefault="008F71BD" w:rsidP="0036621D">
      <w:pPr>
        <w:tabs>
          <w:tab w:val="left" w:pos="-142"/>
          <w:tab w:val="left" w:pos="0"/>
        </w:tabs>
        <w:ind w:right="57"/>
        <w:jc w:val="both"/>
        <w:rPr>
          <w:b/>
        </w:rPr>
      </w:pPr>
    </w:p>
    <w:p w:rsidR="008F71BD" w:rsidRDefault="008F71BD" w:rsidP="0036621D">
      <w:pPr>
        <w:tabs>
          <w:tab w:val="left" w:pos="-142"/>
          <w:tab w:val="left" w:pos="0"/>
        </w:tabs>
        <w:ind w:right="57"/>
        <w:jc w:val="both"/>
        <w:rPr>
          <w:b/>
        </w:rPr>
      </w:pPr>
      <w:r>
        <w:rPr>
          <w:b/>
        </w:rPr>
        <w:lastRenderedPageBreak/>
        <w:t xml:space="preserve">            </w:t>
      </w:r>
      <w:r w:rsidR="002F36D8" w:rsidRPr="00301186">
        <w:rPr>
          <w:b/>
        </w:rPr>
        <w:t>Предложено:</w:t>
      </w:r>
      <w:r w:rsidR="002F36D8">
        <w:rPr>
          <w:b/>
        </w:rPr>
        <w:t xml:space="preserve"> </w:t>
      </w:r>
    </w:p>
    <w:p w:rsidR="002F36D8" w:rsidRPr="008F71BD" w:rsidRDefault="002F36D8" w:rsidP="008F71BD">
      <w:pPr>
        <w:pStyle w:val="af1"/>
        <w:numPr>
          <w:ilvl w:val="0"/>
          <w:numId w:val="44"/>
        </w:numPr>
        <w:tabs>
          <w:tab w:val="left" w:pos="-142"/>
          <w:tab w:val="left" w:pos="0"/>
        </w:tabs>
        <w:ind w:left="0" w:right="57" w:firstLine="426"/>
        <w:rPr>
          <w:bCs/>
          <w:color w:val="000000"/>
          <w:sz w:val="24"/>
        </w:rPr>
      </w:pPr>
      <w:proofErr w:type="gramStart"/>
      <w:r w:rsidRPr="008F71BD">
        <w:rPr>
          <w:sz w:val="24"/>
        </w:rPr>
        <w:t xml:space="preserve">Внести </w:t>
      </w:r>
      <w:r w:rsidR="00E53E08" w:rsidRPr="008F71BD">
        <w:rPr>
          <w:sz w:val="24"/>
        </w:rPr>
        <w:t xml:space="preserve">изменения </w:t>
      </w:r>
      <w:r w:rsidR="00D44815">
        <w:rPr>
          <w:sz w:val="24"/>
        </w:rPr>
        <w:t xml:space="preserve">в </w:t>
      </w:r>
      <w:r w:rsidRPr="008F71BD">
        <w:rPr>
          <w:sz w:val="24"/>
        </w:rPr>
        <w:t xml:space="preserve">Положение «Правила </w:t>
      </w:r>
      <w:r w:rsidRPr="008F71BD">
        <w:rPr>
          <w:bCs/>
          <w:color w:val="000000"/>
          <w:sz w:val="24"/>
        </w:rPr>
        <w:t xml:space="preserve">проведения контроля отчетной документации, составленной по результатам энергетического обследования членами </w:t>
      </w:r>
      <w:r w:rsidRPr="008F71BD">
        <w:rPr>
          <w:sz w:val="24"/>
        </w:rPr>
        <w:t>Некоммерческого партнерства</w:t>
      </w:r>
      <w:r w:rsidRPr="008F71BD">
        <w:rPr>
          <w:bCs/>
          <w:color w:val="000000"/>
          <w:sz w:val="24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8F71BD">
        <w:rPr>
          <w:sz w:val="24"/>
        </w:rPr>
        <w:t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</w:t>
      </w:r>
      <w:proofErr w:type="gramEnd"/>
      <w:r w:rsidRPr="008F71BD">
        <w:rPr>
          <w:sz w:val="24"/>
        </w:rPr>
        <w:t xml:space="preserve"> обязательного энергетического обследования").</w:t>
      </w:r>
    </w:p>
    <w:p w:rsidR="008F71BD" w:rsidRPr="008F71BD" w:rsidRDefault="008F71BD" w:rsidP="008F71BD">
      <w:pPr>
        <w:pStyle w:val="af1"/>
        <w:numPr>
          <w:ilvl w:val="0"/>
          <w:numId w:val="44"/>
        </w:numPr>
        <w:tabs>
          <w:tab w:val="left" w:pos="-142"/>
          <w:tab w:val="left" w:pos="0"/>
        </w:tabs>
        <w:ind w:left="0" w:right="57" w:firstLine="426"/>
        <w:rPr>
          <w:bCs/>
          <w:color w:val="000000"/>
          <w:sz w:val="24"/>
        </w:rPr>
      </w:pPr>
      <w:r w:rsidRPr="008F71BD">
        <w:rPr>
          <w:sz w:val="24"/>
        </w:rPr>
        <w:t xml:space="preserve">Утвердить в новой редакции Положение «Правила </w:t>
      </w:r>
      <w:r w:rsidRPr="008F71BD">
        <w:rPr>
          <w:bCs/>
          <w:color w:val="000000"/>
          <w:sz w:val="24"/>
        </w:rPr>
        <w:t xml:space="preserve">проведения контроля отчетной документации, составленной по результатам энергетического обследования членами </w:t>
      </w:r>
      <w:r w:rsidRPr="008F71BD">
        <w:rPr>
          <w:sz w:val="24"/>
        </w:rPr>
        <w:t>Некоммерческого партнерства</w:t>
      </w:r>
      <w:r w:rsidRPr="008F71BD">
        <w:rPr>
          <w:bCs/>
          <w:color w:val="000000"/>
          <w:sz w:val="24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8F71BD">
        <w:rPr>
          <w:sz w:val="24"/>
        </w:rPr>
        <w:t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 обследования").</w:t>
      </w:r>
    </w:p>
    <w:p w:rsidR="008F71BD" w:rsidRPr="008F71BD" w:rsidRDefault="008F71BD" w:rsidP="008F71BD">
      <w:pPr>
        <w:pStyle w:val="af1"/>
        <w:numPr>
          <w:ilvl w:val="0"/>
          <w:numId w:val="44"/>
        </w:numPr>
        <w:tabs>
          <w:tab w:val="left" w:pos="-142"/>
          <w:tab w:val="left" w:pos="0"/>
        </w:tabs>
        <w:ind w:left="0" w:right="57" w:firstLine="360"/>
        <w:rPr>
          <w:bCs/>
          <w:color w:val="000000"/>
          <w:sz w:val="22"/>
        </w:rPr>
      </w:pPr>
      <w:proofErr w:type="gramStart"/>
      <w:r w:rsidRPr="008F71BD">
        <w:rPr>
          <w:sz w:val="24"/>
        </w:rPr>
        <w:t xml:space="preserve">Положение «Правила </w:t>
      </w:r>
      <w:r w:rsidRPr="008F71BD">
        <w:rPr>
          <w:bCs/>
          <w:color w:val="000000"/>
          <w:sz w:val="24"/>
        </w:rPr>
        <w:t xml:space="preserve">проведения контроля отчетной документации, составленной по результатам энергетического обследования членами </w:t>
      </w:r>
      <w:r w:rsidRPr="008F71BD">
        <w:rPr>
          <w:sz w:val="24"/>
        </w:rPr>
        <w:t>Некоммерческого партнерства</w:t>
      </w:r>
      <w:r w:rsidRPr="008F71BD">
        <w:rPr>
          <w:bCs/>
          <w:color w:val="000000"/>
          <w:sz w:val="24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8F71BD">
        <w:rPr>
          <w:sz w:val="24"/>
        </w:rPr>
        <w:t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 обследования</w:t>
      </w:r>
      <w:proofErr w:type="gramEnd"/>
      <w:r w:rsidRPr="003B7CC5">
        <w:rPr>
          <w:sz w:val="24"/>
        </w:rPr>
        <w:t>")</w:t>
      </w:r>
      <w:r w:rsidRPr="003B7CC5">
        <w:rPr>
          <w:bCs/>
          <w:color w:val="000000"/>
          <w:sz w:val="22"/>
        </w:rPr>
        <w:t xml:space="preserve"> </w:t>
      </w:r>
      <w:r w:rsidR="00E752C1" w:rsidRPr="003B7CC5">
        <w:rPr>
          <w:bCs/>
          <w:color w:val="000000"/>
          <w:sz w:val="22"/>
        </w:rPr>
        <w:t>в новой редакции</w:t>
      </w:r>
      <w:r w:rsidR="00E752C1">
        <w:rPr>
          <w:bCs/>
          <w:color w:val="000000"/>
          <w:sz w:val="22"/>
        </w:rPr>
        <w:t xml:space="preserve"> </w:t>
      </w:r>
      <w:r w:rsidRPr="008F71BD">
        <w:rPr>
          <w:bCs/>
          <w:color w:val="000000"/>
          <w:sz w:val="22"/>
        </w:rPr>
        <w:t>вступает в силу с 26 февраля 2015г.</w:t>
      </w:r>
    </w:p>
    <w:p w:rsidR="008F71BD" w:rsidRPr="008F71BD" w:rsidRDefault="008F71BD" w:rsidP="008F71BD">
      <w:pPr>
        <w:pStyle w:val="af1"/>
        <w:tabs>
          <w:tab w:val="left" w:pos="-142"/>
          <w:tab w:val="left" w:pos="0"/>
        </w:tabs>
        <w:ind w:right="57" w:firstLine="0"/>
        <w:rPr>
          <w:bCs/>
          <w:color w:val="000000"/>
        </w:rPr>
      </w:pPr>
    </w:p>
    <w:p w:rsidR="002F36D8" w:rsidRDefault="002F36D8" w:rsidP="0036621D">
      <w:pPr>
        <w:tabs>
          <w:tab w:val="left" w:pos="-142"/>
          <w:tab w:val="left" w:pos="0"/>
        </w:tabs>
        <w:ind w:right="57"/>
        <w:jc w:val="both"/>
        <w:rPr>
          <w:bCs/>
          <w:color w:val="000000"/>
        </w:rPr>
      </w:pPr>
    </w:p>
    <w:p w:rsidR="002F36D8" w:rsidRDefault="002F36D8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«За» - </w:t>
      </w:r>
      <w:r w:rsidR="00E81E68">
        <w:rPr>
          <w:b w:val="0"/>
          <w:sz w:val="24"/>
          <w:szCs w:val="24"/>
        </w:rPr>
        <w:t>84</w:t>
      </w:r>
      <w:r w:rsidR="00E81E68" w:rsidRPr="00301186">
        <w:rPr>
          <w:b w:val="0"/>
          <w:sz w:val="24"/>
          <w:szCs w:val="24"/>
        </w:rPr>
        <w:t xml:space="preserve"> (</w:t>
      </w:r>
      <w:r w:rsidR="00E81E68">
        <w:rPr>
          <w:b w:val="0"/>
          <w:sz w:val="24"/>
          <w:szCs w:val="24"/>
        </w:rPr>
        <w:t>100%</w:t>
      </w:r>
      <w:r w:rsidR="00E81E68" w:rsidRPr="00301186">
        <w:rPr>
          <w:b w:val="0"/>
          <w:sz w:val="24"/>
          <w:szCs w:val="24"/>
        </w:rPr>
        <w:t>)</w:t>
      </w:r>
    </w:p>
    <w:p w:rsidR="002F36D8" w:rsidRPr="00301186" w:rsidRDefault="002F36D8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«Против» - нет. «Воздержался» - нет. </w:t>
      </w:r>
    </w:p>
    <w:p w:rsidR="002F36D8" w:rsidRPr="00301186" w:rsidRDefault="002F36D8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</w:t>
      </w:r>
      <w:r w:rsidRPr="00301186">
        <w:rPr>
          <w:b w:val="0"/>
          <w:bCs/>
          <w:sz w:val="24"/>
          <w:szCs w:val="24"/>
        </w:rPr>
        <w:t>»</w:t>
      </w:r>
    </w:p>
    <w:p w:rsidR="002F36D8" w:rsidRDefault="002F36D8" w:rsidP="0036621D">
      <w:pPr>
        <w:tabs>
          <w:tab w:val="left" w:pos="-142"/>
          <w:tab w:val="left" w:pos="0"/>
        </w:tabs>
        <w:ind w:right="57"/>
        <w:jc w:val="both"/>
        <w:rPr>
          <w:bCs/>
          <w:color w:val="000000"/>
        </w:rPr>
      </w:pPr>
    </w:p>
    <w:p w:rsidR="00E66F04" w:rsidRDefault="002F36D8" w:rsidP="0036621D">
      <w:pPr>
        <w:tabs>
          <w:tab w:val="left" w:pos="-142"/>
          <w:tab w:val="left" w:pos="0"/>
        </w:tabs>
        <w:ind w:right="57"/>
        <w:jc w:val="both"/>
        <w:rPr>
          <w:b/>
        </w:rPr>
      </w:pPr>
      <w:r>
        <w:rPr>
          <w:b/>
        </w:rPr>
        <w:t xml:space="preserve">                   </w:t>
      </w:r>
      <w:r w:rsidRPr="00301186">
        <w:rPr>
          <w:b/>
        </w:rPr>
        <w:t>Принято решение:</w:t>
      </w:r>
      <w:r>
        <w:rPr>
          <w:b/>
        </w:rPr>
        <w:t xml:space="preserve"> </w:t>
      </w:r>
    </w:p>
    <w:p w:rsidR="00E66F04" w:rsidRPr="008F71BD" w:rsidRDefault="00E66F04" w:rsidP="00E66F04">
      <w:pPr>
        <w:pStyle w:val="af1"/>
        <w:numPr>
          <w:ilvl w:val="0"/>
          <w:numId w:val="45"/>
        </w:numPr>
        <w:tabs>
          <w:tab w:val="left" w:pos="-142"/>
          <w:tab w:val="left" w:pos="0"/>
        </w:tabs>
        <w:ind w:left="0" w:right="57" w:firstLine="360"/>
        <w:rPr>
          <w:bCs/>
          <w:color w:val="000000"/>
          <w:sz w:val="24"/>
        </w:rPr>
      </w:pPr>
      <w:r w:rsidRPr="008F71BD">
        <w:rPr>
          <w:sz w:val="24"/>
        </w:rPr>
        <w:t xml:space="preserve">Внести изменения </w:t>
      </w:r>
      <w:r w:rsidR="00D44815">
        <w:rPr>
          <w:sz w:val="24"/>
        </w:rPr>
        <w:t xml:space="preserve">в </w:t>
      </w:r>
      <w:r w:rsidRPr="008F71BD">
        <w:rPr>
          <w:sz w:val="24"/>
        </w:rPr>
        <w:t xml:space="preserve">Положение «Правила </w:t>
      </w:r>
      <w:r w:rsidRPr="008F71BD">
        <w:rPr>
          <w:bCs/>
          <w:color w:val="000000"/>
          <w:sz w:val="24"/>
        </w:rPr>
        <w:t xml:space="preserve">проведения контроля отчетной документации, составленной по результатам энергетического обследования членами </w:t>
      </w:r>
      <w:r w:rsidRPr="008F71BD">
        <w:rPr>
          <w:sz w:val="24"/>
        </w:rPr>
        <w:t>Некоммерческого партнерства</w:t>
      </w:r>
      <w:r w:rsidRPr="008F71BD">
        <w:rPr>
          <w:bCs/>
          <w:color w:val="000000"/>
          <w:sz w:val="24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8F71BD">
        <w:rPr>
          <w:sz w:val="24"/>
        </w:rPr>
        <w:t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 обследования").</w:t>
      </w:r>
    </w:p>
    <w:p w:rsidR="00E66F04" w:rsidRPr="008F71BD" w:rsidRDefault="00E66F04" w:rsidP="00E66F04">
      <w:pPr>
        <w:pStyle w:val="af1"/>
        <w:numPr>
          <w:ilvl w:val="0"/>
          <w:numId w:val="45"/>
        </w:numPr>
        <w:tabs>
          <w:tab w:val="left" w:pos="-142"/>
          <w:tab w:val="left" w:pos="0"/>
        </w:tabs>
        <w:ind w:left="0" w:right="57" w:firstLine="426"/>
        <w:rPr>
          <w:bCs/>
          <w:color w:val="000000"/>
          <w:sz w:val="24"/>
        </w:rPr>
      </w:pPr>
      <w:r w:rsidRPr="008F71BD">
        <w:rPr>
          <w:sz w:val="24"/>
        </w:rPr>
        <w:t xml:space="preserve">Утвердить в новой редакции Положение «Правила </w:t>
      </w:r>
      <w:r w:rsidRPr="008F71BD">
        <w:rPr>
          <w:bCs/>
          <w:color w:val="000000"/>
          <w:sz w:val="24"/>
        </w:rPr>
        <w:t xml:space="preserve">проведения контроля отчетной документации, составленной по результатам энергетического обследования членами </w:t>
      </w:r>
      <w:r w:rsidRPr="008F71BD">
        <w:rPr>
          <w:sz w:val="24"/>
        </w:rPr>
        <w:t>Некоммерческого партнерства</w:t>
      </w:r>
      <w:r w:rsidRPr="008F71BD">
        <w:rPr>
          <w:bCs/>
          <w:color w:val="000000"/>
          <w:sz w:val="24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8F71BD">
        <w:rPr>
          <w:sz w:val="24"/>
        </w:rPr>
        <w:t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 обследования").</w:t>
      </w:r>
    </w:p>
    <w:p w:rsidR="00E66F04" w:rsidRPr="008F71BD" w:rsidRDefault="00E66F04" w:rsidP="00E66F04">
      <w:pPr>
        <w:pStyle w:val="af1"/>
        <w:numPr>
          <w:ilvl w:val="0"/>
          <w:numId w:val="45"/>
        </w:numPr>
        <w:tabs>
          <w:tab w:val="left" w:pos="-142"/>
          <w:tab w:val="left" w:pos="0"/>
        </w:tabs>
        <w:ind w:left="0" w:right="57" w:firstLine="360"/>
        <w:rPr>
          <w:bCs/>
          <w:color w:val="000000"/>
          <w:sz w:val="22"/>
        </w:rPr>
      </w:pPr>
      <w:r w:rsidRPr="008F71BD">
        <w:rPr>
          <w:sz w:val="24"/>
        </w:rPr>
        <w:t xml:space="preserve">Положение «Правила </w:t>
      </w:r>
      <w:r w:rsidRPr="008F71BD">
        <w:rPr>
          <w:bCs/>
          <w:color w:val="000000"/>
          <w:sz w:val="24"/>
        </w:rPr>
        <w:t xml:space="preserve">проведения контроля отчетной документации, составленной по результатам энергетического обследования членами </w:t>
      </w:r>
      <w:r w:rsidRPr="008F71BD">
        <w:rPr>
          <w:sz w:val="24"/>
        </w:rPr>
        <w:t>Некоммерческого партнерства</w:t>
      </w:r>
      <w:r w:rsidRPr="008F71BD">
        <w:rPr>
          <w:bCs/>
          <w:color w:val="000000"/>
          <w:sz w:val="24"/>
        </w:rPr>
        <w:t xml:space="preserve"> «Национальная организация специалистов в области энергетических обследований и энергетической эффективности» </w:t>
      </w:r>
      <w:r w:rsidRPr="008F71BD">
        <w:rPr>
          <w:sz w:val="24"/>
        </w:rPr>
        <w:t xml:space="preserve">(в целях приведения его в соответствие с Приказом Минэнерго России от 30.06.2014 г. № 400 "Об утверждении требований к проведению энергетического обследования и его результатам и правил направления копий </w:t>
      </w:r>
      <w:r w:rsidRPr="008F71BD">
        <w:rPr>
          <w:sz w:val="24"/>
        </w:rPr>
        <w:lastRenderedPageBreak/>
        <w:t>энергетического паспорта, составленного по результатам обязательного энергетического обследования")</w:t>
      </w:r>
      <w:r w:rsidRPr="008F71BD">
        <w:rPr>
          <w:bCs/>
          <w:color w:val="000000"/>
          <w:sz w:val="22"/>
        </w:rPr>
        <w:t xml:space="preserve"> </w:t>
      </w:r>
      <w:r w:rsidR="00E752C1" w:rsidRPr="003B7CC5">
        <w:rPr>
          <w:bCs/>
          <w:color w:val="000000"/>
          <w:sz w:val="22"/>
        </w:rPr>
        <w:t>в новой редакции</w:t>
      </w:r>
      <w:r w:rsidR="00E752C1">
        <w:rPr>
          <w:bCs/>
          <w:color w:val="000000"/>
          <w:sz w:val="22"/>
        </w:rPr>
        <w:t xml:space="preserve"> </w:t>
      </w:r>
      <w:r w:rsidRPr="008F71BD">
        <w:rPr>
          <w:bCs/>
          <w:color w:val="000000"/>
          <w:sz w:val="22"/>
        </w:rPr>
        <w:t>вступает в силу с 26 февраля 2015г.</w:t>
      </w:r>
    </w:p>
    <w:p w:rsidR="00E66F04" w:rsidRPr="008F71BD" w:rsidRDefault="00E66F04" w:rsidP="00E66F04">
      <w:pPr>
        <w:pStyle w:val="af1"/>
        <w:tabs>
          <w:tab w:val="left" w:pos="-142"/>
          <w:tab w:val="left" w:pos="0"/>
        </w:tabs>
        <w:ind w:right="57" w:firstLine="0"/>
        <w:rPr>
          <w:bCs/>
          <w:color w:val="000000"/>
        </w:rPr>
      </w:pPr>
    </w:p>
    <w:p w:rsidR="00E66F04" w:rsidRPr="008F71BD" w:rsidRDefault="00E66F04" w:rsidP="00E752C1">
      <w:pPr>
        <w:jc w:val="both"/>
        <w:rPr>
          <w:b/>
          <w:szCs w:val="28"/>
        </w:rPr>
      </w:pPr>
      <w:r>
        <w:rPr>
          <w:b/>
          <w:i/>
          <w:sz w:val="22"/>
        </w:rPr>
        <w:t xml:space="preserve">         </w:t>
      </w:r>
      <w:r w:rsidRPr="005E180D">
        <w:rPr>
          <w:b/>
          <w:i/>
          <w:sz w:val="22"/>
        </w:rPr>
        <w:t xml:space="preserve"> </w:t>
      </w:r>
      <w:r w:rsidR="00E81E68">
        <w:rPr>
          <w:b/>
          <w:szCs w:val="28"/>
        </w:rPr>
        <w:t>100</w:t>
      </w:r>
      <w:r w:rsidRPr="008F71BD">
        <w:rPr>
          <w:b/>
          <w:szCs w:val="28"/>
        </w:rPr>
        <w:t xml:space="preserve"> % голосов </w:t>
      </w:r>
      <w:r w:rsidR="00E752C1" w:rsidRPr="008F71BD">
        <w:rPr>
          <w:b/>
          <w:szCs w:val="28"/>
        </w:rPr>
        <w:t>от числа голосов членов Партнерства</w:t>
      </w:r>
      <w:r w:rsidR="00E752C1">
        <w:rPr>
          <w:b/>
          <w:szCs w:val="28"/>
        </w:rPr>
        <w:t xml:space="preserve">, </w:t>
      </w:r>
      <w:r w:rsidR="00E752C1" w:rsidRPr="003B7CC5">
        <w:rPr>
          <w:b/>
          <w:szCs w:val="28"/>
        </w:rPr>
        <w:t>присутствующих на Общем собрании</w:t>
      </w:r>
      <w:r w:rsidRPr="003B7CC5">
        <w:rPr>
          <w:b/>
          <w:szCs w:val="28"/>
        </w:rPr>
        <w:t>.</w:t>
      </w:r>
    </w:p>
    <w:p w:rsidR="002F36D8" w:rsidRPr="00301186" w:rsidRDefault="002F36D8" w:rsidP="0036621D">
      <w:pPr>
        <w:tabs>
          <w:tab w:val="left" w:pos="-142"/>
          <w:tab w:val="left" w:pos="0"/>
        </w:tabs>
        <w:ind w:right="57"/>
        <w:jc w:val="both"/>
      </w:pPr>
    </w:p>
    <w:p w:rsidR="00B50421" w:rsidRDefault="00B50421" w:rsidP="0036621D">
      <w:pPr>
        <w:tabs>
          <w:tab w:val="left" w:pos="-142"/>
          <w:tab w:val="left" w:pos="0"/>
        </w:tabs>
        <w:ind w:right="57"/>
        <w:jc w:val="both"/>
        <w:rPr>
          <w:b/>
        </w:rPr>
      </w:pPr>
    </w:p>
    <w:p w:rsidR="00301186" w:rsidRPr="00E66F04" w:rsidRDefault="003E40FA" w:rsidP="0036621D">
      <w:pPr>
        <w:tabs>
          <w:tab w:val="left" w:pos="-142"/>
          <w:tab w:val="left" w:pos="0"/>
        </w:tabs>
        <w:ind w:right="57"/>
        <w:jc w:val="both"/>
        <w:rPr>
          <w:b/>
        </w:rPr>
      </w:pPr>
      <w:r>
        <w:rPr>
          <w:b/>
        </w:rPr>
        <w:t xml:space="preserve">            </w:t>
      </w:r>
      <w:r w:rsidR="008352E4">
        <w:rPr>
          <w:b/>
        </w:rPr>
        <w:t xml:space="preserve">  </w:t>
      </w:r>
      <w:r>
        <w:rPr>
          <w:b/>
        </w:rPr>
        <w:t xml:space="preserve">  </w:t>
      </w:r>
      <w:r w:rsidR="007B2E9E">
        <w:rPr>
          <w:b/>
        </w:rPr>
        <w:t>6</w:t>
      </w:r>
      <w:r w:rsidR="00301186" w:rsidRPr="00301186">
        <w:rPr>
          <w:b/>
        </w:rPr>
        <w:t xml:space="preserve">. По </w:t>
      </w:r>
      <w:r w:rsidR="007B2E9E">
        <w:rPr>
          <w:b/>
        </w:rPr>
        <w:t>шестому</w:t>
      </w:r>
      <w:r w:rsidR="00301186" w:rsidRPr="00301186">
        <w:rPr>
          <w:b/>
        </w:rPr>
        <w:t xml:space="preserve"> вопросу:</w:t>
      </w:r>
      <w:r w:rsidR="00301186">
        <w:rPr>
          <w:b/>
        </w:rPr>
        <w:t xml:space="preserve"> </w:t>
      </w:r>
      <w:r w:rsidR="00301186" w:rsidRPr="00E66F04">
        <w:rPr>
          <w:b/>
        </w:rPr>
        <w:t>Изменение организационно-правовой формы и наименования Некоммерческого партнерства «Национальная организация специалистов в области энергетических обследований и энергетической эффективности» (в целях приведения их в соответствие с нормами главы 4 Гражданского кодекса Российской Федерации (в редакции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Федерации»)).</w:t>
      </w:r>
    </w:p>
    <w:p w:rsidR="00E66F04" w:rsidRDefault="00301186" w:rsidP="0036621D">
      <w:pPr>
        <w:tabs>
          <w:tab w:val="left" w:pos="-142"/>
          <w:tab w:val="left" w:pos="0"/>
        </w:tabs>
        <w:ind w:right="57"/>
        <w:jc w:val="both"/>
      </w:pPr>
      <w:r>
        <w:t xml:space="preserve">           </w:t>
      </w:r>
    </w:p>
    <w:p w:rsidR="00301186" w:rsidRDefault="00E66F04" w:rsidP="0036621D">
      <w:pPr>
        <w:tabs>
          <w:tab w:val="left" w:pos="-142"/>
          <w:tab w:val="left" w:pos="0"/>
        </w:tabs>
        <w:ind w:right="57"/>
        <w:jc w:val="both"/>
      </w:pPr>
      <w:r>
        <w:t xml:space="preserve">                </w:t>
      </w:r>
      <w:r w:rsidR="00301186">
        <w:t xml:space="preserve"> </w:t>
      </w:r>
      <w:r w:rsidR="00301186" w:rsidRPr="00301186">
        <w:t xml:space="preserve">Выступил </w:t>
      </w:r>
      <w:r w:rsidR="00654DD3">
        <w:t xml:space="preserve">Бубукин Валентин Александрович </w:t>
      </w:r>
      <w:r w:rsidR="00301186" w:rsidRPr="00301186">
        <w:t>и ознакомил собравшихся</w:t>
      </w:r>
      <w:r w:rsidR="00301186">
        <w:t xml:space="preserve"> </w:t>
      </w:r>
      <w:r w:rsidR="00301186" w:rsidRPr="00301186">
        <w:t>с нормами главы 4 Гражданского кодекса Российской Федерации (в редакции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Федерации»)</w:t>
      </w:r>
      <w:r w:rsidR="00301186">
        <w:t>.</w:t>
      </w:r>
    </w:p>
    <w:p w:rsidR="00301186" w:rsidRDefault="00301186" w:rsidP="0036621D">
      <w:pPr>
        <w:tabs>
          <w:tab w:val="left" w:pos="-142"/>
          <w:tab w:val="left" w:pos="0"/>
        </w:tabs>
        <w:ind w:right="57"/>
        <w:jc w:val="both"/>
        <w:rPr>
          <w:b/>
        </w:rPr>
      </w:pPr>
    </w:p>
    <w:p w:rsidR="0079662A" w:rsidRPr="0079662A" w:rsidRDefault="00301186" w:rsidP="0036621D">
      <w:pPr>
        <w:pStyle w:val="af1"/>
        <w:tabs>
          <w:tab w:val="left" w:pos="459"/>
        </w:tabs>
        <w:ind w:left="175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b/>
        </w:rPr>
        <w:t xml:space="preserve">           </w:t>
      </w:r>
      <w:r w:rsidRPr="0079662A">
        <w:rPr>
          <w:b/>
          <w:sz w:val="24"/>
          <w:szCs w:val="24"/>
        </w:rPr>
        <w:t xml:space="preserve">Предложено: </w:t>
      </w:r>
    </w:p>
    <w:p w:rsidR="0079662A" w:rsidRPr="0079662A" w:rsidRDefault="0079662A" w:rsidP="0036621D">
      <w:pPr>
        <w:pStyle w:val="af1"/>
        <w:numPr>
          <w:ilvl w:val="0"/>
          <w:numId w:val="39"/>
        </w:numPr>
        <w:tabs>
          <w:tab w:val="left" w:pos="459"/>
          <w:tab w:val="left" w:pos="851"/>
        </w:tabs>
        <w:ind w:left="0"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И</w:t>
      </w:r>
      <w:r w:rsidRPr="0079662A">
        <w:rPr>
          <w:rFonts w:eastAsia="Times New Roman"/>
          <w:color w:val="000000"/>
          <w:sz w:val="24"/>
          <w:szCs w:val="24"/>
          <w:lang w:eastAsia="ru-RU"/>
        </w:rPr>
        <w:t>зменить организационно-правовую форму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9662A">
        <w:rPr>
          <w:rFonts w:eastAsia="Times New Roman"/>
          <w:color w:val="000000"/>
          <w:sz w:val="24"/>
          <w:szCs w:val="24"/>
          <w:lang w:eastAsia="ru-RU"/>
        </w:rPr>
        <w:t xml:space="preserve">Некоммерческого партнерства </w:t>
      </w:r>
      <w:r w:rsidRPr="0079662A">
        <w:rPr>
          <w:sz w:val="24"/>
          <w:szCs w:val="24"/>
        </w:rPr>
        <w:t>«Национальная организация специалистов в области энергетических обследований и энергетической эффективности»</w:t>
      </w:r>
      <w:r w:rsidRPr="0079662A">
        <w:rPr>
          <w:rFonts w:eastAsia="Times New Roman"/>
          <w:color w:val="000000"/>
          <w:sz w:val="24"/>
          <w:szCs w:val="24"/>
          <w:lang w:eastAsia="ru-RU"/>
        </w:rPr>
        <w:t xml:space="preserve"> на следующую организационно-правовую форму - Союз</w:t>
      </w:r>
      <w:r w:rsidRPr="0079662A">
        <w:rPr>
          <w:rFonts w:eastAsia="Times New Roman"/>
          <w:sz w:val="24"/>
          <w:szCs w:val="24"/>
          <w:lang w:eastAsia="ru-RU"/>
        </w:rPr>
        <w:t xml:space="preserve"> - </w:t>
      </w:r>
      <w:r w:rsidRPr="0079662A">
        <w:rPr>
          <w:rFonts w:eastAsia="Times New Roman"/>
          <w:color w:val="000000"/>
          <w:sz w:val="24"/>
          <w:szCs w:val="24"/>
          <w:lang w:eastAsia="ru-RU"/>
        </w:rPr>
        <w:t>в целях приведения ее в соответствие с нормами главы 4 Гражданского кодекса Российской Федерации (в редакции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Федерации»);</w:t>
      </w:r>
    </w:p>
    <w:p w:rsidR="00301186" w:rsidRPr="0079662A" w:rsidRDefault="0079662A" w:rsidP="0036621D">
      <w:pPr>
        <w:pStyle w:val="af1"/>
        <w:numPr>
          <w:ilvl w:val="0"/>
          <w:numId w:val="39"/>
        </w:numPr>
        <w:tabs>
          <w:tab w:val="left" w:pos="-142"/>
          <w:tab w:val="left" w:pos="0"/>
        </w:tabs>
        <w:ind w:left="0" w:right="57" w:firstLine="50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У</w:t>
      </w:r>
      <w:r w:rsidRPr="0079662A">
        <w:rPr>
          <w:color w:val="000000"/>
          <w:sz w:val="24"/>
          <w:szCs w:val="24"/>
        </w:rPr>
        <w:t xml:space="preserve">твердить новые организационно-правовую форму и наименование </w:t>
      </w:r>
      <w:r w:rsidRPr="0079662A">
        <w:rPr>
          <w:rFonts w:eastAsia="Times New Roman"/>
          <w:color w:val="000000"/>
          <w:sz w:val="24"/>
          <w:szCs w:val="24"/>
          <w:lang w:eastAsia="ru-RU"/>
        </w:rPr>
        <w:t xml:space="preserve">Некоммерческого партнерства </w:t>
      </w:r>
      <w:r w:rsidRPr="0079662A">
        <w:rPr>
          <w:sz w:val="24"/>
          <w:szCs w:val="24"/>
        </w:rPr>
        <w:t>«Национальная организация специалистов в области энергетических обследований и энергетической эффективности»</w:t>
      </w:r>
      <w:r w:rsidRPr="0079662A">
        <w:rPr>
          <w:color w:val="000000"/>
          <w:sz w:val="24"/>
          <w:szCs w:val="24"/>
        </w:rPr>
        <w:t xml:space="preserve">: Союз </w:t>
      </w:r>
      <w:r w:rsidRPr="0079662A">
        <w:rPr>
          <w:sz w:val="24"/>
          <w:szCs w:val="24"/>
        </w:rPr>
        <w:t>«Национальная организация специалистов в области энергетических обследований и энергетической эффективности»</w:t>
      </w:r>
      <w:r w:rsidRPr="0079662A">
        <w:rPr>
          <w:color w:val="000000"/>
          <w:sz w:val="24"/>
          <w:szCs w:val="24"/>
        </w:rPr>
        <w:t xml:space="preserve"> (сокращенное наименование - Союз «</w:t>
      </w:r>
      <w:proofErr w:type="spellStart"/>
      <w:r>
        <w:rPr>
          <w:color w:val="000000"/>
          <w:sz w:val="24"/>
          <w:szCs w:val="24"/>
        </w:rPr>
        <w:t>Энергоэффективность</w:t>
      </w:r>
      <w:proofErr w:type="spellEnd"/>
      <w:r w:rsidRPr="0079662A">
        <w:rPr>
          <w:color w:val="000000"/>
          <w:sz w:val="24"/>
          <w:szCs w:val="24"/>
        </w:rPr>
        <w:t>»).</w:t>
      </w:r>
    </w:p>
    <w:p w:rsidR="00301186" w:rsidRDefault="00301186" w:rsidP="0036621D">
      <w:pPr>
        <w:tabs>
          <w:tab w:val="left" w:pos="-142"/>
          <w:tab w:val="left" w:pos="0"/>
        </w:tabs>
        <w:ind w:right="57"/>
        <w:jc w:val="both"/>
      </w:pPr>
    </w:p>
    <w:p w:rsidR="00301186" w:rsidRDefault="00301186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«За» - </w:t>
      </w:r>
      <w:r w:rsidR="00E81E68">
        <w:rPr>
          <w:b w:val="0"/>
          <w:sz w:val="24"/>
          <w:szCs w:val="24"/>
        </w:rPr>
        <w:t>84</w:t>
      </w:r>
      <w:r w:rsidR="00E81E68" w:rsidRPr="00301186">
        <w:rPr>
          <w:b w:val="0"/>
          <w:sz w:val="24"/>
          <w:szCs w:val="24"/>
        </w:rPr>
        <w:t xml:space="preserve"> (</w:t>
      </w:r>
      <w:r w:rsidR="00E81E68">
        <w:rPr>
          <w:b w:val="0"/>
          <w:sz w:val="24"/>
          <w:szCs w:val="24"/>
        </w:rPr>
        <w:t>100%</w:t>
      </w:r>
      <w:r w:rsidR="00E81E68" w:rsidRPr="00301186">
        <w:rPr>
          <w:b w:val="0"/>
          <w:sz w:val="24"/>
          <w:szCs w:val="24"/>
        </w:rPr>
        <w:t>)</w:t>
      </w:r>
    </w:p>
    <w:p w:rsidR="00301186" w:rsidRPr="00301186" w:rsidRDefault="00301186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«Против» - нет. «Воздержался» - нет. </w:t>
      </w:r>
    </w:p>
    <w:p w:rsidR="00301186" w:rsidRPr="00301186" w:rsidRDefault="00301186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</w:t>
      </w:r>
      <w:r w:rsidRPr="00301186">
        <w:rPr>
          <w:b w:val="0"/>
          <w:bCs/>
          <w:sz w:val="24"/>
          <w:szCs w:val="24"/>
        </w:rPr>
        <w:t>»</w:t>
      </w:r>
    </w:p>
    <w:p w:rsidR="00301186" w:rsidRDefault="00301186" w:rsidP="0036621D">
      <w:pPr>
        <w:tabs>
          <w:tab w:val="left" w:pos="-142"/>
          <w:tab w:val="left" w:pos="0"/>
        </w:tabs>
        <w:ind w:right="57"/>
        <w:jc w:val="both"/>
        <w:rPr>
          <w:b/>
        </w:rPr>
      </w:pPr>
    </w:p>
    <w:p w:rsidR="0079662A" w:rsidRPr="0079662A" w:rsidRDefault="0079662A" w:rsidP="0036621D">
      <w:pPr>
        <w:pStyle w:val="af1"/>
        <w:tabs>
          <w:tab w:val="left" w:pos="459"/>
        </w:tabs>
        <w:ind w:left="175" w:firstLine="0"/>
        <w:rPr>
          <w:rFonts w:eastAsia="Times New Roman"/>
          <w:color w:val="000000"/>
          <w:sz w:val="24"/>
          <w:szCs w:val="24"/>
          <w:lang w:eastAsia="ru-RU"/>
        </w:rPr>
      </w:pPr>
      <w:r w:rsidRPr="0079662A">
        <w:rPr>
          <w:b/>
          <w:sz w:val="24"/>
          <w:szCs w:val="24"/>
        </w:rPr>
        <w:t xml:space="preserve">      </w:t>
      </w:r>
      <w:r w:rsidR="003B743C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Принято решение</w:t>
      </w:r>
      <w:r w:rsidRPr="0079662A">
        <w:rPr>
          <w:b/>
          <w:sz w:val="24"/>
          <w:szCs w:val="24"/>
        </w:rPr>
        <w:t xml:space="preserve">: </w:t>
      </w:r>
    </w:p>
    <w:p w:rsidR="0079662A" w:rsidRPr="0079662A" w:rsidRDefault="0079662A" w:rsidP="0036621D">
      <w:pPr>
        <w:pStyle w:val="af1"/>
        <w:numPr>
          <w:ilvl w:val="0"/>
          <w:numId w:val="41"/>
        </w:numPr>
        <w:tabs>
          <w:tab w:val="left" w:pos="0"/>
          <w:tab w:val="left" w:pos="459"/>
        </w:tabs>
        <w:ind w:lef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79662A">
        <w:rPr>
          <w:rFonts w:eastAsia="Times New Roman"/>
          <w:color w:val="000000"/>
          <w:sz w:val="24"/>
          <w:szCs w:val="24"/>
          <w:lang w:eastAsia="ru-RU"/>
        </w:rPr>
        <w:t xml:space="preserve"> Изменить организационно-правовую форму Некоммерческого партнерства </w:t>
      </w:r>
      <w:r w:rsidRPr="0079662A">
        <w:rPr>
          <w:sz w:val="24"/>
          <w:szCs w:val="24"/>
        </w:rPr>
        <w:t>«Национальная организация специалистов в области энергетических обследований и энергетической эффективности»</w:t>
      </w:r>
      <w:r w:rsidRPr="0079662A">
        <w:rPr>
          <w:rFonts w:eastAsia="Times New Roman"/>
          <w:color w:val="000000"/>
          <w:sz w:val="24"/>
          <w:szCs w:val="24"/>
          <w:lang w:eastAsia="ru-RU"/>
        </w:rPr>
        <w:t xml:space="preserve"> на следующую организационно-правовую форму - Союз</w:t>
      </w:r>
      <w:r w:rsidRPr="0079662A">
        <w:rPr>
          <w:rFonts w:eastAsia="Times New Roman"/>
          <w:sz w:val="24"/>
          <w:szCs w:val="24"/>
          <w:lang w:eastAsia="ru-RU"/>
        </w:rPr>
        <w:t xml:space="preserve"> - </w:t>
      </w:r>
      <w:r w:rsidRPr="0079662A">
        <w:rPr>
          <w:rFonts w:eastAsia="Times New Roman"/>
          <w:color w:val="000000"/>
          <w:sz w:val="24"/>
          <w:szCs w:val="24"/>
          <w:lang w:eastAsia="ru-RU"/>
        </w:rPr>
        <w:t>в целях приведения ее в соответствие с нормами главы 4 Гражданского кодекса Российской Федерации (в редакции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Федерации»);</w:t>
      </w:r>
    </w:p>
    <w:p w:rsidR="00301186" w:rsidRPr="00E66F04" w:rsidRDefault="0079662A" w:rsidP="0036621D">
      <w:pPr>
        <w:pStyle w:val="af1"/>
        <w:numPr>
          <w:ilvl w:val="0"/>
          <w:numId w:val="41"/>
        </w:numPr>
        <w:tabs>
          <w:tab w:val="left" w:pos="-142"/>
          <w:tab w:val="left" w:pos="0"/>
        </w:tabs>
        <w:ind w:left="0" w:right="57" w:firstLine="567"/>
        <w:rPr>
          <w:sz w:val="24"/>
          <w:szCs w:val="24"/>
        </w:rPr>
      </w:pPr>
      <w:r w:rsidRPr="0079662A">
        <w:rPr>
          <w:color w:val="000000"/>
          <w:sz w:val="24"/>
          <w:szCs w:val="24"/>
        </w:rPr>
        <w:t xml:space="preserve"> Утвердить новые организационно-правовую форму и наименование </w:t>
      </w:r>
      <w:r w:rsidRPr="0079662A">
        <w:rPr>
          <w:rFonts w:eastAsia="Times New Roman"/>
          <w:color w:val="000000"/>
          <w:sz w:val="24"/>
          <w:szCs w:val="24"/>
          <w:lang w:eastAsia="ru-RU"/>
        </w:rPr>
        <w:t xml:space="preserve">Некоммерческого партнерства </w:t>
      </w:r>
      <w:r w:rsidRPr="0079662A">
        <w:rPr>
          <w:sz w:val="24"/>
          <w:szCs w:val="24"/>
        </w:rPr>
        <w:t>«Национальная организация специалистов в области энергетических обследований и энергетической эффективности»</w:t>
      </w:r>
      <w:r w:rsidRPr="0079662A">
        <w:rPr>
          <w:color w:val="000000"/>
          <w:sz w:val="24"/>
          <w:szCs w:val="24"/>
        </w:rPr>
        <w:t xml:space="preserve">: Союз </w:t>
      </w:r>
      <w:r w:rsidRPr="0079662A">
        <w:rPr>
          <w:sz w:val="24"/>
          <w:szCs w:val="24"/>
        </w:rPr>
        <w:t xml:space="preserve">«Национальная </w:t>
      </w:r>
      <w:r w:rsidRPr="0079662A">
        <w:rPr>
          <w:sz w:val="24"/>
          <w:szCs w:val="24"/>
        </w:rPr>
        <w:lastRenderedPageBreak/>
        <w:t>организация специалистов в области энергетических обследований и энергетической эффективности»</w:t>
      </w:r>
      <w:r w:rsidRPr="0079662A">
        <w:rPr>
          <w:color w:val="000000"/>
          <w:sz w:val="24"/>
          <w:szCs w:val="24"/>
        </w:rPr>
        <w:t xml:space="preserve"> (сокращенное наименование - Союз «</w:t>
      </w:r>
      <w:proofErr w:type="spellStart"/>
      <w:r w:rsidRPr="0079662A">
        <w:rPr>
          <w:color w:val="000000"/>
          <w:sz w:val="24"/>
          <w:szCs w:val="24"/>
        </w:rPr>
        <w:t>Энергоэффективность</w:t>
      </w:r>
      <w:proofErr w:type="spellEnd"/>
      <w:r w:rsidRPr="0079662A">
        <w:rPr>
          <w:color w:val="000000"/>
          <w:sz w:val="24"/>
          <w:szCs w:val="24"/>
        </w:rPr>
        <w:t>»).</w:t>
      </w:r>
    </w:p>
    <w:p w:rsidR="00E66F04" w:rsidRPr="00E752C1" w:rsidRDefault="00E66F04" w:rsidP="00E66F04">
      <w:pPr>
        <w:pStyle w:val="af1"/>
        <w:tabs>
          <w:tab w:val="left" w:pos="-142"/>
          <w:tab w:val="left" w:pos="0"/>
        </w:tabs>
        <w:ind w:left="567" w:right="57" w:firstLine="0"/>
        <w:rPr>
          <w:sz w:val="24"/>
          <w:szCs w:val="24"/>
        </w:rPr>
      </w:pPr>
      <w:r w:rsidRPr="00E66F04">
        <w:rPr>
          <w:b/>
          <w:i/>
          <w:sz w:val="20"/>
        </w:rPr>
        <w:t xml:space="preserve">   </w:t>
      </w:r>
      <w:r w:rsidR="00E81E68">
        <w:rPr>
          <w:b/>
          <w:sz w:val="24"/>
        </w:rPr>
        <w:t>100</w:t>
      </w:r>
      <w:r w:rsidRPr="00E66F04">
        <w:rPr>
          <w:b/>
          <w:sz w:val="24"/>
        </w:rPr>
        <w:t xml:space="preserve"> </w:t>
      </w:r>
      <w:r w:rsidRPr="00E752C1">
        <w:rPr>
          <w:b/>
          <w:sz w:val="24"/>
          <w:szCs w:val="24"/>
        </w:rPr>
        <w:t xml:space="preserve">% голосов </w:t>
      </w:r>
      <w:r w:rsidR="00E752C1" w:rsidRPr="00E752C1">
        <w:rPr>
          <w:b/>
          <w:sz w:val="24"/>
          <w:szCs w:val="24"/>
        </w:rPr>
        <w:t xml:space="preserve">от числа голосов членов Партнерства, </w:t>
      </w:r>
      <w:r w:rsidR="00E752C1" w:rsidRPr="003B7CC5">
        <w:rPr>
          <w:b/>
          <w:sz w:val="24"/>
          <w:szCs w:val="24"/>
        </w:rPr>
        <w:t>присутствующих на Общем собрании</w:t>
      </w:r>
      <w:r w:rsidRPr="003B7CC5">
        <w:rPr>
          <w:b/>
          <w:sz w:val="24"/>
          <w:szCs w:val="24"/>
        </w:rPr>
        <w:t>.</w:t>
      </w:r>
    </w:p>
    <w:p w:rsidR="00301186" w:rsidRDefault="00301186" w:rsidP="0036621D">
      <w:pPr>
        <w:tabs>
          <w:tab w:val="left" w:pos="-142"/>
          <w:tab w:val="left" w:pos="0"/>
        </w:tabs>
        <w:ind w:right="57"/>
        <w:jc w:val="both"/>
      </w:pPr>
    </w:p>
    <w:p w:rsidR="00301186" w:rsidRDefault="003E40FA" w:rsidP="0036621D">
      <w:pPr>
        <w:tabs>
          <w:tab w:val="left" w:pos="-142"/>
          <w:tab w:val="left" w:pos="0"/>
        </w:tabs>
        <w:ind w:right="57"/>
        <w:jc w:val="both"/>
      </w:pPr>
      <w:r>
        <w:rPr>
          <w:b/>
        </w:rPr>
        <w:t xml:space="preserve">         </w:t>
      </w:r>
      <w:r w:rsidR="008352E4">
        <w:rPr>
          <w:b/>
        </w:rPr>
        <w:t xml:space="preserve">      </w:t>
      </w:r>
      <w:r>
        <w:rPr>
          <w:b/>
        </w:rPr>
        <w:t xml:space="preserve">  </w:t>
      </w:r>
      <w:r w:rsidR="007B2E9E">
        <w:rPr>
          <w:b/>
        </w:rPr>
        <w:t>7</w:t>
      </w:r>
      <w:r w:rsidR="00301186" w:rsidRPr="00301186">
        <w:rPr>
          <w:b/>
        </w:rPr>
        <w:t xml:space="preserve">. По </w:t>
      </w:r>
      <w:r w:rsidR="007B2E9E">
        <w:rPr>
          <w:b/>
        </w:rPr>
        <w:t>седьмому</w:t>
      </w:r>
      <w:r w:rsidR="00301186" w:rsidRPr="00301186">
        <w:rPr>
          <w:b/>
        </w:rPr>
        <w:t xml:space="preserve"> вопросу:</w:t>
      </w:r>
      <w:r w:rsidR="00301186">
        <w:rPr>
          <w:b/>
        </w:rPr>
        <w:t xml:space="preserve"> </w:t>
      </w:r>
      <w:r w:rsidR="00301186" w:rsidRPr="00E66F04">
        <w:rPr>
          <w:b/>
        </w:rPr>
        <w:t>Внесение изменений в Устав Некоммерческого партнерства «Национальная организация специалистов в области энергетических обследований и энергетической эффективности» (в целях приведения его в соответствие с нормами главы 4 Гражданского кодекса Российской Федерации (в редакции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Федерации»)).</w:t>
      </w:r>
    </w:p>
    <w:p w:rsidR="00301186" w:rsidRDefault="00301186" w:rsidP="0036621D">
      <w:pPr>
        <w:tabs>
          <w:tab w:val="left" w:pos="-142"/>
          <w:tab w:val="left" w:pos="0"/>
        </w:tabs>
        <w:ind w:right="57"/>
        <w:jc w:val="both"/>
      </w:pPr>
    </w:p>
    <w:p w:rsidR="00301186" w:rsidRDefault="00301186" w:rsidP="0036621D">
      <w:pPr>
        <w:tabs>
          <w:tab w:val="left" w:pos="-142"/>
          <w:tab w:val="left" w:pos="0"/>
        </w:tabs>
        <w:ind w:right="57"/>
        <w:jc w:val="both"/>
        <w:rPr>
          <w:b/>
        </w:rPr>
      </w:pPr>
      <w:r>
        <w:t xml:space="preserve">            </w:t>
      </w:r>
      <w:r w:rsidRPr="00301186">
        <w:t xml:space="preserve">Выступил </w:t>
      </w:r>
      <w:r w:rsidR="00654DD3">
        <w:t xml:space="preserve">Бубукин Валентин Александрович </w:t>
      </w:r>
      <w:r w:rsidR="00654DD3" w:rsidRPr="00E66F04">
        <w:rPr>
          <w:b/>
        </w:rPr>
        <w:t>и предложил</w:t>
      </w:r>
      <w:r w:rsidR="00654DD3">
        <w:t>:</w:t>
      </w:r>
      <w:r w:rsidR="00654DD3" w:rsidRPr="000B53DB">
        <w:t xml:space="preserve"> в связи со сменой наименования Партнерства</w:t>
      </w:r>
      <w:r w:rsidR="00654DD3">
        <w:t xml:space="preserve"> утвердить в новой редакции Устав</w:t>
      </w:r>
      <w:r w:rsidR="00654DD3" w:rsidRPr="000B53DB">
        <w:t xml:space="preserve"> Партнерства и </w:t>
      </w:r>
      <w:r w:rsidR="00654DD3">
        <w:t>поручить Директору Партнерства</w:t>
      </w:r>
      <w:r w:rsidR="00654DD3" w:rsidRPr="000B53DB">
        <w:t xml:space="preserve"> осуществить необходимые мероприят</w:t>
      </w:r>
      <w:r w:rsidR="00654DD3">
        <w:t>ия по регистрации</w:t>
      </w:r>
      <w:r w:rsidR="00654DD3" w:rsidRPr="000B53DB">
        <w:t xml:space="preserve"> Устава </w:t>
      </w:r>
      <w:r w:rsidR="00654DD3">
        <w:t>Партнерства</w:t>
      </w:r>
      <w:r w:rsidR="00654DD3" w:rsidRPr="000B53DB">
        <w:t xml:space="preserve"> в порядке, установленном законодательством Российской Федерации.</w:t>
      </w:r>
    </w:p>
    <w:p w:rsidR="00301186" w:rsidRDefault="00301186" w:rsidP="0036621D">
      <w:pPr>
        <w:tabs>
          <w:tab w:val="left" w:pos="-142"/>
          <w:tab w:val="left" w:pos="0"/>
        </w:tabs>
        <w:ind w:right="57"/>
        <w:jc w:val="both"/>
        <w:rPr>
          <w:b/>
        </w:rPr>
      </w:pPr>
    </w:p>
    <w:p w:rsidR="00654DD3" w:rsidRDefault="00654DD3" w:rsidP="0036621D">
      <w:pPr>
        <w:tabs>
          <w:tab w:val="left" w:pos="-142"/>
          <w:tab w:val="left" w:pos="0"/>
        </w:tabs>
        <w:ind w:right="57"/>
        <w:jc w:val="both"/>
      </w:pPr>
      <w:r>
        <w:rPr>
          <w:b/>
        </w:rPr>
        <w:t xml:space="preserve">         </w:t>
      </w:r>
      <w:r w:rsidR="008352E4">
        <w:rPr>
          <w:b/>
        </w:rPr>
        <w:t xml:space="preserve">      </w:t>
      </w:r>
      <w:r>
        <w:rPr>
          <w:b/>
        </w:rPr>
        <w:t xml:space="preserve">  </w:t>
      </w:r>
      <w:r w:rsidRPr="00301186">
        <w:rPr>
          <w:b/>
        </w:rPr>
        <w:t>Предложено:</w:t>
      </w:r>
      <w:r>
        <w:rPr>
          <w:b/>
        </w:rPr>
        <w:t xml:space="preserve"> </w:t>
      </w:r>
    </w:p>
    <w:p w:rsidR="0079662A" w:rsidRPr="0079662A" w:rsidRDefault="0079662A" w:rsidP="0036621D">
      <w:pPr>
        <w:pStyle w:val="af7"/>
        <w:ind w:firstLine="175"/>
        <w:jc w:val="both"/>
      </w:pPr>
      <w:r w:rsidRPr="0079662A">
        <w:t xml:space="preserve">       1</w:t>
      </w:r>
      <w:r>
        <w:t>. В</w:t>
      </w:r>
      <w:r w:rsidRPr="0079662A">
        <w:t xml:space="preserve">нести изменения в Устав </w:t>
      </w:r>
      <w:r w:rsidRPr="00301186">
        <w:t>Некоммерческого партнерства «Национальная организация специалистов в области энергетических обследований и энергетической эффективности»</w:t>
      </w:r>
      <w:r w:rsidRPr="0079662A">
        <w:t xml:space="preserve"> в целях приведения его в соответствие с нормами главы 4 Гражданского кодекса Российской Федерации (в редакции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Федерации»);</w:t>
      </w:r>
    </w:p>
    <w:p w:rsidR="0079662A" w:rsidRPr="0079662A" w:rsidRDefault="0079662A" w:rsidP="0036621D">
      <w:pPr>
        <w:pStyle w:val="af7"/>
        <w:ind w:firstLine="175"/>
        <w:jc w:val="both"/>
      </w:pPr>
      <w:r w:rsidRPr="0079662A">
        <w:t xml:space="preserve">    </w:t>
      </w:r>
      <w:r>
        <w:t xml:space="preserve"> </w:t>
      </w:r>
      <w:r w:rsidRPr="0079662A">
        <w:t xml:space="preserve">  </w:t>
      </w:r>
      <w:r>
        <w:t>2. У</w:t>
      </w:r>
      <w:r w:rsidRPr="0079662A">
        <w:t>твердить Устав Союза «</w:t>
      </w:r>
      <w:r w:rsidRPr="00301186">
        <w:t>Национальная организация специалистов в области энергетических обследований и энергетической эффективности</w:t>
      </w:r>
      <w:r w:rsidRPr="0079662A">
        <w:t>»;</w:t>
      </w:r>
    </w:p>
    <w:p w:rsidR="00654DD3" w:rsidRPr="0079662A" w:rsidRDefault="0079662A" w:rsidP="0036621D">
      <w:pPr>
        <w:jc w:val="both"/>
      </w:pPr>
      <w:r w:rsidRPr="0079662A">
        <w:t xml:space="preserve">          </w:t>
      </w:r>
      <w:r>
        <w:t>3. П</w:t>
      </w:r>
      <w:r w:rsidRPr="0079662A">
        <w:t>оручить Директору Некоммерческого партнерства «</w:t>
      </w:r>
      <w:r w:rsidRPr="00301186">
        <w:t>Национальная организация специалистов в области энергетических обследований и энергетической эффективности</w:t>
      </w:r>
      <w:r w:rsidRPr="0079662A">
        <w:t>» (Союза «</w:t>
      </w:r>
      <w:r w:rsidRPr="00301186">
        <w:t>Национальная организация специалистов в области энергетических обследований и энергетической эффективности</w:t>
      </w:r>
      <w:r w:rsidRPr="0079662A">
        <w:t>») Донских Александру Александровичу  совершить все необходимые действия по государственной регистрации изменений, вносимых в учредительные документы Партнерства, в установленном законодательством Российской Федерации порядке.</w:t>
      </w:r>
    </w:p>
    <w:p w:rsidR="00654DD3" w:rsidRDefault="00654DD3" w:rsidP="0036621D">
      <w:pPr>
        <w:jc w:val="both"/>
      </w:pPr>
    </w:p>
    <w:p w:rsidR="00654DD3" w:rsidRDefault="00654DD3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«За» - </w:t>
      </w:r>
      <w:r w:rsidR="00E81E68">
        <w:rPr>
          <w:b w:val="0"/>
          <w:sz w:val="24"/>
          <w:szCs w:val="24"/>
        </w:rPr>
        <w:t>84</w:t>
      </w:r>
      <w:r w:rsidR="00E81E68" w:rsidRPr="00301186">
        <w:rPr>
          <w:b w:val="0"/>
          <w:sz w:val="24"/>
          <w:szCs w:val="24"/>
        </w:rPr>
        <w:t xml:space="preserve"> (</w:t>
      </w:r>
      <w:r w:rsidR="00E81E68">
        <w:rPr>
          <w:b w:val="0"/>
          <w:sz w:val="24"/>
          <w:szCs w:val="24"/>
        </w:rPr>
        <w:t>100%</w:t>
      </w:r>
      <w:r w:rsidR="00E81E68" w:rsidRPr="00301186">
        <w:rPr>
          <w:b w:val="0"/>
          <w:sz w:val="24"/>
          <w:szCs w:val="24"/>
        </w:rPr>
        <w:t>)</w:t>
      </w:r>
    </w:p>
    <w:p w:rsidR="00654DD3" w:rsidRPr="00301186" w:rsidRDefault="00654DD3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«Против» - нет. «Воздержался» - нет. </w:t>
      </w:r>
    </w:p>
    <w:p w:rsidR="003B743C" w:rsidRPr="004C6940" w:rsidRDefault="00654DD3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</w:t>
      </w:r>
      <w:r w:rsidRPr="00301186">
        <w:rPr>
          <w:b w:val="0"/>
          <w:bCs/>
          <w:sz w:val="24"/>
          <w:szCs w:val="24"/>
        </w:rPr>
        <w:t>»</w:t>
      </w:r>
    </w:p>
    <w:p w:rsidR="003B743C" w:rsidRDefault="003B743C" w:rsidP="0036621D">
      <w:pPr>
        <w:jc w:val="both"/>
      </w:pPr>
    </w:p>
    <w:p w:rsidR="0079662A" w:rsidRDefault="0079662A" w:rsidP="0036621D">
      <w:pPr>
        <w:tabs>
          <w:tab w:val="left" w:pos="-142"/>
          <w:tab w:val="left" w:pos="0"/>
        </w:tabs>
        <w:ind w:right="57"/>
        <w:jc w:val="both"/>
      </w:pPr>
      <w:r>
        <w:rPr>
          <w:b/>
        </w:rPr>
        <w:t xml:space="preserve">          </w:t>
      </w:r>
      <w:r w:rsidR="008352E4">
        <w:rPr>
          <w:b/>
        </w:rPr>
        <w:t xml:space="preserve">      </w:t>
      </w:r>
      <w:r>
        <w:rPr>
          <w:b/>
        </w:rPr>
        <w:t xml:space="preserve"> Принято решение</w:t>
      </w:r>
      <w:r w:rsidRPr="00301186">
        <w:rPr>
          <w:b/>
        </w:rPr>
        <w:t>:</w:t>
      </w:r>
      <w:r>
        <w:rPr>
          <w:b/>
        </w:rPr>
        <w:t xml:space="preserve"> </w:t>
      </w:r>
    </w:p>
    <w:p w:rsidR="0079662A" w:rsidRPr="0079662A" w:rsidRDefault="0079662A" w:rsidP="0036621D">
      <w:pPr>
        <w:pStyle w:val="af7"/>
        <w:ind w:firstLine="175"/>
        <w:jc w:val="both"/>
      </w:pPr>
      <w:r w:rsidRPr="0079662A">
        <w:t xml:space="preserve">       1</w:t>
      </w:r>
      <w:r>
        <w:t>. В</w:t>
      </w:r>
      <w:r w:rsidRPr="0079662A">
        <w:t xml:space="preserve">нести изменения в Устав </w:t>
      </w:r>
      <w:r w:rsidRPr="00301186">
        <w:t>Некоммерческого партнерства «Национальная организация специалистов в области энергетических обследований и энергетической эффективности»</w:t>
      </w:r>
      <w:r w:rsidRPr="0079662A">
        <w:t xml:space="preserve"> в целях приведения его в соответствие с нормами главы 4 Гражданского кодекса Российской Федерации (в редакции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Федерации»);</w:t>
      </w:r>
    </w:p>
    <w:p w:rsidR="0079662A" w:rsidRPr="0079662A" w:rsidRDefault="0079662A" w:rsidP="0036621D">
      <w:pPr>
        <w:pStyle w:val="af7"/>
        <w:ind w:firstLine="175"/>
        <w:jc w:val="both"/>
      </w:pPr>
      <w:r w:rsidRPr="0079662A">
        <w:t xml:space="preserve">    </w:t>
      </w:r>
      <w:r>
        <w:t xml:space="preserve"> </w:t>
      </w:r>
      <w:r w:rsidRPr="0079662A">
        <w:t xml:space="preserve">  </w:t>
      </w:r>
      <w:r>
        <w:t>2. У</w:t>
      </w:r>
      <w:r w:rsidRPr="0079662A">
        <w:t>твердить Устав Союза «</w:t>
      </w:r>
      <w:r w:rsidRPr="00301186">
        <w:t>Национальная организация специалистов в области энергетических обследований и энергетической эффективности</w:t>
      </w:r>
      <w:r w:rsidRPr="0079662A">
        <w:t>»;</w:t>
      </w:r>
    </w:p>
    <w:p w:rsidR="0079662A" w:rsidRPr="0079662A" w:rsidRDefault="0079662A" w:rsidP="0036621D">
      <w:pPr>
        <w:jc w:val="both"/>
      </w:pPr>
      <w:r w:rsidRPr="0079662A">
        <w:t xml:space="preserve">          </w:t>
      </w:r>
      <w:r>
        <w:t>3. П</w:t>
      </w:r>
      <w:r w:rsidRPr="0079662A">
        <w:t>оручить Директору Некоммерческого партнерства «</w:t>
      </w:r>
      <w:r w:rsidRPr="00301186">
        <w:t>Национальная организация специалистов в области энергетических обследований и энергетической эффективности</w:t>
      </w:r>
      <w:r w:rsidRPr="0079662A">
        <w:t>» (Союза «</w:t>
      </w:r>
      <w:r w:rsidRPr="00301186">
        <w:t>Национальная организация специалистов в области энергетических обследований и энергетической эффективности</w:t>
      </w:r>
      <w:r w:rsidRPr="0079662A">
        <w:t xml:space="preserve">») Донских Александру Александровичу  совершить все </w:t>
      </w:r>
      <w:r w:rsidRPr="0079662A">
        <w:lastRenderedPageBreak/>
        <w:t>необходимые действия по государственной регистрации изменений, вносимых в учредительные документы Партнерства, в установленном законодательством Российской Федерации порядке.</w:t>
      </w:r>
    </w:p>
    <w:p w:rsidR="00654DD3" w:rsidRDefault="00654DD3" w:rsidP="0036621D">
      <w:pPr>
        <w:jc w:val="both"/>
      </w:pPr>
    </w:p>
    <w:p w:rsidR="00E66F04" w:rsidRDefault="00E66F04" w:rsidP="0036621D">
      <w:pPr>
        <w:jc w:val="both"/>
      </w:pPr>
      <w:r>
        <w:rPr>
          <w:b/>
          <w:i/>
          <w:sz w:val="22"/>
        </w:rPr>
        <w:t xml:space="preserve">  </w:t>
      </w:r>
      <w:r w:rsidRPr="005E180D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                  </w:t>
      </w:r>
      <w:r w:rsidR="00E81E68">
        <w:rPr>
          <w:b/>
          <w:szCs w:val="28"/>
        </w:rPr>
        <w:t>100</w:t>
      </w:r>
      <w:r w:rsidRPr="008F71BD">
        <w:rPr>
          <w:b/>
          <w:szCs w:val="28"/>
        </w:rPr>
        <w:t xml:space="preserve"> % голосов</w:t>
      </w:r>
      <w:r w:rsidR="00E752C1">
        <w:rPr>
          <w:b/>
          <w:szCs w:val="28"/>
        </w:rPr>
        <w:t>, или более двух третей голосов</w:t>
      </w:r>
      <w:r w:rsidRPr="008F71BD">
        <w:rPr>
          <w:b/>
          <w:szCs w:val="28"/>
        </w:rPr>
        <w:t xml:space="preserve"> от числа голосов членов Партнерства</w:t>
      </w:r>
      <w:r w:rsidR="00E752C1">
        <w:rPr>
          <w:b/>
          <w:szCs w:val="28"/>
        </w:rPr>
        <w:t xml:space="preserve">, </w:t>
      </w:r>
      <w:r w:rsidR="00E752C1" w:rsidRPr="003B7CC5">
        <w:rPr>
          <w:b/>
          <w:szCs w:val="28"/>
        </w:rPr>
        <w:t>присутствующих на Общем собрании</w:t>
      </w:r>
      <w:r w:rsidRPr="003B7CC5">
        <w:rPr>
          <w:b/>
          <w:szCs w:val="28"/>
        </w:rPr>
        <w:t>.</w:t>
      </w:r>
    </w:p>
    <w:p w:rsidR="00E66F04" w:rsidRPr="00654DD3" w:rsidRDefault="00E66F04" w:rsidP="0036621D">
      <w:pPr>
        <w:jc w:val="both"/>
      </w:pPr>
    </w:p>
    <w:p w:rsidR="00654DD3" w:rsidRPr="005424F9" w:rsidRDefault="003E40FA" w:rsidP="0036621D">
      <w:pPr>
        <w:tabs>
          <w:tab w:val="left" w:pos="-142"/>
          <w:tab w:val="left" w:pos="0"/>
        </w:tabs>
        <w:ind w:right="57"/>
        <w:jc w:val="both"/>
      </w:pPr>
      <w:r>
        <w:rPr>
          <w:b/>
        </w:rPr>
        <w:t xml:space="preserve">        </w:t>
      </w:r>
      <w:r w:rsidR="008352E4">
        <w:rPr>
          <w:b/>
        </w:rPr>
        <w:t xml:space="preserve">        </w:t>
      </w:r>
      <w:r>
        <w:rPr>
          <w:b/>
        </w:rPr>
        <w:t xml:space="preserve"> </w:t>
      </w:r>
      <w:r w:rsidR="007B2E9E">
        <w:rPr>
          <w:b/>
        </w:rPr>
        <w:t>8</w:t>
      </w:r>
      <w:r w:rsidR="00654DD3" w:rsidRPr="00301186">
        <w:rPr>
          <w:b/>
        </w:rPr>
        <w:t xml:space="preserve">. По </w:t>
      </w:r>
      <w:r w:rsidR="007B2E9E">
        <w:rPr>
          <w:b/>
        </w:rPr>
        <w:t>восьмому</w:t>
      </w:r>
      <w:r w:rsidR="00654DD3" w:rsidRPr="00301186">
        <w:rPr>
          <w:b/>
        </w:rPr>
        <w:t xml:space="preserve"> вопросу:</w:t>
      </w:r>
      <w:r w:rsidR="00654DD3">
        <w:rPr>
          <w:b/>
        </w:rPr>
        <w:t xml:space="preserve"> </w:t>
      </w:r>
      <w:r w:rsidR="005424F9" w:rsidRPr="00E66F04">
        <w:rPr>
          <w:b/>
        </w:rPr>
        <w:t>Внесение изменений во внутренние документы Некоммерческого партнерства «Национальная организация специалистов в области энергетических обследований и энергетической эффективности», утверждение которых и внесение изменений в которые относится к компетенции Общего собрания членов Партнерства, в части изменения организационно-правовой формы и наименования Некоммерческого партнерства «Национальная организация специалистов в области энергетических обследований и энергетической эффективности».</w:t>
      </w:r>
    </w:p>
    <w:p w:rsidR="00654DD3" w:rsidRDefault="00654DD3" w:rsidP="0036621D">
      <w:pPr>
        <w:tabs>
          <w:tab w:val="left" w:pos="-142"/>
          <w:tab w:val="left" w:pos="0"/>
        </w:tabs>
        <w:ind w:right="57"/>
        <w:jc w:val="both"/>
      </w:pPr>
    </w:p>
    <w:p w:rsidR="00BF7A1D" w:rsidRDefault="008527D4" w:rsidP="0036621D">
      <w:pPr>
        <w:tabs>
          <w:tab w:val="left" w:pos="-142"/>
          <w:tab w:val="left" w:pos="0"/>
        </w:tabs>
        <w:ind w:right="57"/>
        <w:jc w:val="both"/>
      </w:pPr>
      <w:r w:rsidRPr="005424F9">
        <w:t xml:space="preserve">                 </w:t>
      </w:r>
      <w:r w:rsidR="00654DD3" w:rsidRPr="005424F9">
        <w:t xml:space="preserve">Выступил Бубукин Валентин Александрович и </w:t>
      </w:r>
      <w:r w:rsidR="00654DD3" w:rsidRPr="00E66F04">
        <w:rPr>
          <w:b/>
        </w:rPr>
        <w:t>предложил</w:t>
      </w:r>
      <w:r w:rsidR="00654DD3" w:rsidRPr="005424F9">
        <w:t xml:space="preserve">: </w:t>
      </w:r>
    </w:p>
    <w:p w:rsidR="00654DD3" w:rsidRDefault="0036621D" w:rsidP="0036621D">
      <w:pPr>
        <w:tabs>
          <w:tab w:val="left" w:pos="-142"/>
          <w:tab w:val="left" w:pos="0"/>
        </w:tabs>
        <w:ind w:right="57"/>
        <w:jc w:val="both"/>
      </w:pPr>
      <w:r>
        <w:t xml:space="preserve">           </w:t>
      </w:r>
      <w:r w:rsidR="00BF7A1D">
        <w:t xml:space="preserve">1. </w:t>
      </w:r>
      <w:r>
        <w:t>В</w:t>
      </w:r>
      <w:r w:rsidR="005424F9" w:rsidRPr="005424F9">
        <w:t xml:space="preserve">нести изменения в следующие внутренние документы Некоммерческого партнерства «Национальная организация специалистов в области энергетических обследований и энергетической эффективности», </w:t>
      </w:r>
      <w:r w:rsidR="00E66F04">
        <w:t>утверждённые</w:t>
      </w:r>
      <w:r w:rsidR="00FC168E">
        <w:t xml:space="preserve"> решениями </w:t>
      </w:r>
      <w:r w:rsidR="00362F9C">
        <w:t>Общ</w:t>
      </w:r>
      <w:r w:rsidR="00FC168E">
        <w:t>их собраний</w:t>
      </w:r>
      <w:r w:rsidR="005424F9" w:rsidRPr="005424F9">
        <w:t xml:space="preserve"> членов Партнерства, в части изменения организационно-правовой формы и наименования Некоммерческого партнерства «Национальная организация специалистов в области энергетических обследований и энергетической эффективности»:</w:t>
      </w:r>
    </w:p>
    <w:p w:rsidR="00086E36" w:rsidRPr="00B608D3" w:rsidRDefault="00086E36" w:rsidP="00086E36">
      <w:pPr>
        <w:tabs>
          <w:tab w:val="left" w:pos="684"/>
        </w:tabs>
        <w:ind w:right="-13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5424F9">
        <w:t xml:space="preserve">- </w:t>
      </w:r>
      <w:r w:rsidRPr="00B608D3"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Положение некоммерческого партнерства</w:t>
      </w:r>
      <w:r w:rsidRPr="00B608D3">
        <w:rPr>
          <w:rStyle w:val="inter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08D3">
        <w:t>«Национальная организация специалистов в области энергетических обследований и энергетической эффективности» «Перечень мер дисциплинарного воздействия, которые могут быть применены в отношении членов саморегулируемой организации за нарушение требований стандартов»</w:t>
      </w:r>
      <w:r w:rsidR="00EC448A">
        <w:t>.</w:t>
      </w:r>
    </w:p>
    <w:p w:rsidR="00086E36" w:rsidRPr="005424F9" w:rsidRDefault="00086E36" w:rsidP="00086E36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5424F9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B608D3">
        <w:rPr>
          <w:rFonts w:ascii="Times New Roman" w:hAnsi="Times New Roman"/>
          <w:sz w:val="24"/>
          <w:szCs w:val="24"/>
        </w:rPr>
        <w:t xml:space="preserve">Положение о специализированном органе по рассмотрению дел о применении в отношении членов некоммерческого партнерства </w:t>
      </w:r>
      <w:r w:rsidRPr="00B608D3">
        <w:rPr>
          <w:rFonts w:ascii="Times New Roman" w:hAnsi="Times New Roman"/>
          <w:sz w:val="24"/>
        </w:rPr>
        <w:t>«Национальная организация    специалистов в области энергетических обследований и энергетической эффективности»</w:t>
      </w:r>
      <w:r w:rsidRPr="00B608D3">
        <w:rPr>
          <w:rFonts w:ascii="Times New Roman" w:hAnsi="Times New Roman"/>
          <w:sz w:val="24"/>
          <w:szCs w:val="24"/>
        </w:rPr>
        <w:t xml:space="preserve"> мер дисциплинарного воздействия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086E36" w:rsidRPr="005424F9" w:rsidRDefault="00086E36" w:rsidP="00086E36">
      <w:pPr>
        <w:tabs>
          <w:tab w:val="left" w:pos="709"/>
        </w:tabs>
        <w:autoSpaceDE w:val="0"/>
        <w:autoSpaceDN w:val="0"/>
        <w:adjustRightInd w:val="0"/>
        <w:jc w:val="both"/>
      </w:pPr>
      <w:r w:rsidRPr="00B608D3">
        <w:t xml:space="preserve">- </w:t>
      </w:r>
      <w:r w:rsidRPr="00B608D3">
        <w:rPr>
          <w:bCs/>
        </w:rPr>
        <w:t xml:space="preserve">Положение о компенсационном фонде </w:t>
      </w:r>
      <w:r w:rsidRPr="00B608D3">
        <w:t>НП «Национальная организация    специалистов в области энергетических обследований и энергетической эффективности»</w:t>
      </w:r>
      <w:r>
        <w:t>.</w:t>
      </w:r>
    </w:p>
    <w:p w:rsidR="00086E36" w:rsidRPr="00B608D3" w:rsidRDefault="00086E36" w:rsidP="00086E36">
      <w:pPr>
        <w:jc w:val="both"/>
      </w:pPr>
      <w:r w:rsidRPr="00B608D3">
        <w:t xml:space="preserve">-  Положение о специализированном органе, осуществляющем контроль за соблюдением членами некоммерческого партнерства </w:t>
      </w:r>
      <w:r>
        <w:t xml:space="preserve">«Национальная организация  </w:t>
      </w:r>
      <w:r w:rsidRPr="00B608D3">
        <w:t>специалистов в области энергетических обследований и энергетической эффективности» требований стандартов и правил предпринимательской или профессиональной деятельности</w:t>
      </w:r>
      <w:r>
        <w:t>.</w:t>
      </w:r>
    </w:p>
    <w:p w:rsidR="00086E36" w:rsidRPr="005424F9" w:rsidRDefault="00086E36" w:rsidP="00086E36">
      <w:pPr>
        <w:autoSpaceDE w:val="0"/>
        <w:autoSpaceDN w:val="0"/>
        <w:adjustRightInd w:val="0"/>
        <w:jc w:val="both"/>
      </w:pPr>
      <w:r w:rsidRPr="00B608D3">
        <w:t xml:space="preserve">- </w:t>
      </w:r>
      <w:r w:rsidRPr="00B608D3">
        <w:rPr>
          <w:bCs/>
        </w:rPr>
        <w:t>Положение об общем собрании</w:t>
      </w:r>
      <w:r w:rsidRPr="00B608D3">
        <w:t xml:space="preserve"> членов НП «Национальная организация    специалистов в области энергетических обследований и энергетической эффективности»</w:t>
      </w:r>
      <w:r>
        <w:t>.</w:t>
      </w:r>
    </w:p>
    <w:p w:rsidR="00086E36" w:rsidRPr="005424F9" w:rsidRDefault="00086E36" w:rsidP="00086E36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86E36">
        <w:rPr>
          <w:sz w:val="24"/>
          <w:szCs w:val="24"/>
        </w:rPr>
        <w:t>Положение «О Совете НП «Национальная организация    специалистов в области энергетических обследований и энергетической эффективности»</w:t>
      </w:r>
    </w:p>
    <w:p w:rsidR="00086E36" w:rsidRPr="00086E36" w:rsidRDefault="00086E36" w:rsidP="00086E36">
      <w:pPr>
        <w:jc w:val="both"/>
        <w:rPr>
          <w:color w:val="000000"/>
        </w:rPr>
      </w:pPr>
      <w:r w:rsidRPr="00086E36">
        <w:t xml:space="preserve">-  </w:t>
      </w:r>
      <w:r w:rsidRPr="00086E36">
        <w:rPr>
          <w:color w:val="000000"/>
        </w:rPr>
        <w:t xml:space="preserve">Положение «О единоличном исполнительно органе Некоммерческого Партнерства </w:t>
      </w:r>
    </w:p>
    <w:p w:rsidR="00086E36" w:rsidRPr="00086E36" w:rsidRDefault="00086E36" w:rsidP="00086E36">
      <w:pPr>
        <w:jc w:val="both"/>
        <w:rPr>
          <w:color w:val="000000"/>
        </w:rPr>
      </w:pPr>
      <w:r w:rsidRPr="00086E36">
        <w:rPr>
          <w:color w:val="000000"/>
        </w:rPr>
        <w:t>«Национальная организация специалистов в области энергетических обследований и энергетической эффективности».</w:t>
      </w:r>
    </w:p>
    <w:p w:rsidR="00086E36" w:rsidRPr="00086E36" w:rsidRDefault="00086E36" w:rsidP="00815508">
      <w:pPr>
        <w:jc w:val="both"/>
        <w:rPr>
          <w:color w:val="000000"/>
        </w:rPr>
      </w:pPr>
      <w:r w:rsidRPr="00086E36">
        <w:t xml:space="preserve">-  </w:t>
      </w:r>
      <w:r w:rsidR="00815508" w:rsidRPr="00815508">
        <w:t>Положение о ревизионной комиссии Некоммерческого Партнерства «Национальная организация специалистов в области энергетических обследований и энергетической эффективности»</w:t>
      </w:r>
    </w:p>
    <w:p w:rsidR="00086E36" w:rsidRPr="00086E36" w:rsidRDefault="00086E36" w:rsidP="00086E36">
      <w:pPr>
        <w:ind w:right="-153"/>
      </w:pPr>
      <w:r w:rsidRPr="00086E36">
        <w:t>-  Положение «Порядок приема в члены саморегулируемой организации и порядок прекращения членства в такой организации»</w:t>
      </w:r>
      <w:r>
        <w:t>.</w:t>
      </w:r>
    </w:p>
    <w:p w:rsidR="00603848" w:rsidRPr="005424F9" w:rsidRDefault="00086E36" w:rsidP="00086E36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086E36">
        <w:rPr>
          <w:rFonts w:ascii="Times New Roman" w:hAnsi="Times New Roman"/>
          <w:color w:val="auto"/>
          <w:sz w:val="24"/>
          <w:szCs w:val="24"/>
        </w:rPr>
        <w:t xml:space="preserve">-  </w:t>
      </w:r>
      <w:r w:rsidRPr="00086E36">
        <w:rPr>
          <w:rFonts w:ascii="Times New Roman" w:hAnsi="Times New Roman"/>
          <w:sz w:val="24"/>
          <w:szCs w:val="24"/>
        </w:rPr>
        <w:t>Положение «О вступительных и членских взносах»</w:t>
      </w:r>
      <w:r>
        <w:t>.</w:t>
      </w:r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9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А. Раскрытие информации о деятельности саморегулируемой организации</w:t>
        </w:r>
      </w:hyperlink>
      <w:r w:rsidRPr="005424F9">
        <w:rPr>
          <w:rFonts w:ascii="Times New Roman" w:hAnsi="Times New Roman"/>
          <w:color w:val="auto"/>
          <w:sz w:val="24"/>
          <w:szCs w:val="24"/>
        </w:rPr>
        <w:t>.</w:t>
      </w:r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10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Б.  Раскрытие информации о деятельности членов саморегулируемой организации.</w:t>
        </w:r>
      </w:hyperlink>
    </w:p>
    <w:p w:rsidR="00603848" w:rsidRPr="005424F9" w:rsidRDefault="00C71AF2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hyperlink r:id="rId11" w:history="1">
        <w:r w:rsidR="00603848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-  </w:t>
        </w:r>
        <w:r w:rsidR="00603848"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 Определение перечня мероприятий по энергосбережению и повышению энергетической эффективности.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- </w:t>
      </w:r>
      <w:hyperlink r:id="rId12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1.1. Оснащение приборного парка, необходимого для проведения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13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1.2. Регламентирующий порядок проведения энергетических обследований членами СРО.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14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1.3. Оформление энергетического паспорта, составленного по результатам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EC448A"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15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1.4. Расчет потенциала энергосбережения.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16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 Определение перечня мероприятий по энергосбережению и повышению энергетической эффективности</w:t>
        </w:r>
      </w:hyperlink>
      <w:r w:rsidRPr="005424F9">
        <w:rPr>
          <w:rFonts w:ascii="Times New Roman" w:hAnsi="Times New Roman"/>
          <w:color w:val="auto"/>
          <w:sz w:val="24"/>
          <w:szCs w:val="24"/>
        </w:rPr>
        <w:t>. </w:t>
      </w:r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17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2.1. Оснащение приборного парка, необходимого для проведения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r w:rsidR="00EC448A">
        <w:rPr>
          <w:rFonts w:ascii="Times New Roman" w:hAnsi="Times New Roman"/>
          <w:color w:val="auto"/>
          <w:sz w:val="24"/>
          <w:szCs w:val="24"/>
        </w:rPr>
        <w:t xml:space="preserve">  </w:t>
      </w:r>
      <w:hyperlink r:id="rId18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2.2. Регламентирующий порядок энергетических обследований членами СРО. 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19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Стандарт 2.3. Оформление энергетического 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паспорта, составленного по резуль</w:t>
        </w:r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татам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20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2.4. Расчет потенциала энергосбережения.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21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 Определение перечня мероприятий по энергосбережению и повышению энергетической эффективности.</w:t>
        </w:r>
      </w:hyperlink>
    </w:p>
    <w:p w:rsidR="00603848" w:rsidRPr="005424F9" w:rsidRDefault="00FC168E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22" w:history="1">
        <w:r w:rsidR="00603848"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1.1. Оснащения приборного парка, необходимого для проведения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23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1.2. Расчет потенциала энергосбережения.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24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1.3. Регламентирующие порядок проведения энергетических обследований членами СРО.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25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1.4. Оформление энергетического паспорта, составленного по результатам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26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 Определения перечня мероприятий по энергосбережению и повышению энергетической эффективности.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27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2.1.Оснащения приборного парка, необходимого для проведения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28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2.2. Расчет потенциала энергосбережения.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29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2.3. Регламентирующие порядок проведения энергетических обследований членами СРО.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30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2.4. Оформление энергетического паспорта, составленного по результатам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31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приема, проверки и учета энергетических пас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портов, составленных членами НП </w:t>
        </w:r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"Национальная организация специалистов в области энергетических обследований и энергетической эффективности".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32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проведения контроля отчетной документации, составленной по результатам энергетическог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о обследования членами </w:t>
        </w:r>
        <w:r w:rsidRPr="00BF7A1D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НП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"Национальная организация специалистов в области энергетических обследований и энергетической эффективности"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5424F9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33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контроля в области саморегулирования.</w:t>
        </w:r>
      </w:hyperlink>
    </w:p>
    <w:p w:rsidR="00BF7A1D" w:rsidRDefault="00BF7A1D" w:rsidP="00EC448A">
      <w:pPr>
        <w:pStyle w:val="af7"/>
        <w:jc w:val="both"/>
        <w:rPr>
          <w:sz w:val="20"/>
          <w:szCs w:val="20"/>
        </w:rPr>
      </w:pPr>
    </w:p>
    <w:p w:rsidR="00BF7A1D" w:rsidRPr="00BF7A1D" w:rsidRDefault="00BF7A1D" w:rsidP="0036621D">
      <w:pPr>
        <w:pStyle w:val="af7"/>
        <w:ind w:firstLine="175"/>
        <w:jc w:val="both"/>
      </w:pPr>
      <w:r w:rsidRPr="00BF7A1D">
        <w:t>2. утвердить следующие внутренние документы:</w:t>
      </w:r>
    </w:p>
    <w:p w:rsidR="00086E36" w:rsidRPr="00B608D3" w:rsidRDefault="00086E36" w:rsidP="00086E36">
      <w:pPr>
        <w:tabs>
          <w:tab w:val="left" w:pos="684"/>
        </w:tabs>
        <w:ind w:right="-13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5424F9">
        <w:t xml:space="preserve">- </w:t>
      </w:r>
      <w:r w:rsidRPr="00B608D3"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Положение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 xml:space="preserve"> Союза</w:t>
      </w:r>
      <w:r w:rsidRPr="00B608D3"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608D3">
        <w:t>«Национальная организация специалистов в области энергетических обследований и энергетической эффективности» «Перечень мер дисциплинарного воздействия, которые могут быть применены в отношении членов саморегулируемой организации за нарушение требований стандартов»</w:t>
      </w:r>
    </w:p>
    <w:p w:rsidR="00086E36" w:rsidRPr="005424F9" w:rsidRDefault="00086E36" w:rsidP="00086E36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5424F9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B608D3">
        <w:rPr>
          <w:rFonts w:ascii="Times New Roman" w:hAnsi="Times New Roman"/>
          <w:sz w:val="24"/>
          <w:szCs w:val="24"/>
        </w:rPr>
        <w:t xml:space="preserve">Положение о специализированном органе по рассмотрению дел о применении в отношении членов 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Pr="00B60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«Национальная организация</w:t>
      </w:r>
      <w:r w:rsidRPr="00B608D3">
        <w:rPr>
          <w:rFonts w:ascii="Times New Roman" w:hAnsi="Times New Roman"/>
          <w:sz w:val="24"/>
        </w:rPr>
        <w:t xml:space="preserve"> специалистов в области энергетических обследований и энергетической эффективности»</w:t>
      </w:r>
      <w:r w:rsidRPr="00B608D3">
        <w:rPr>
          <w:rFonts w:ascii="Times New Roman" w:hAnsi="Times New Roman"/>
          <w:sz w:val="24"/>
          <w:szCs w:val="24"/>
        </w:rPr>
        <w:t xml:space="preserve"> мер дисциплинарного воздействия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086E36" w:rsidRPr="005424F9" w:rsidRDefault="00086E36" w:rsidP="00086E36">
      <w:pPr>
        <w:tabs>
          <w:tab w:val="left" w:pos="709"/>
        </w:tabs>
        <w:autoSpaceDE w:val="0"/>
        <w:autoSpaceDN w:val="0"/>
        <w:adjustRightInd w:val="0"/>
        <w:jc w:val="both"/>
      </w:pPr>
      <w:r w:rsidRPr="00B608D3">
        <w:t xml:space="preserve">- </w:t>
      </w:r>
      <w:r w:rsidRPr="00B608D3">
        <w:rPr>
          <w:bCs/>
        </w:rPr>
        <w:t xml:space="preserve">Положение о компенсационном фонде 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>
        <w:t xml:space="preserve"> «Национальная организация </w:t>
      </w:r>
      <w:r w:rsidRPr="00B608D3">
        <w:t>специалистов в области энергетических обследований и энергетической эффективности»</w:t>
      </w:r>
      <w:r>
        <w:t>.</w:t>
      </w:r>
    </w:p>
    <w:p w:rsidR="00086E36" w:rsidRPr="00B608D3" w:rsidRDefault="00086E36" w:rsidP="00086E36">
      <w:pPr>
        <w:jc w:val="both"/>
      </w:pPr>
      <w:r w:rsidRPr="00B608D3">
        <w:t xml:space="preserve">-  Положение о специализированном органе, осуществляющем контроль за соблюдением членами 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Pr="00B608D3">
        <w:t xml:space="preserve"> </w:t>
      </w:r>
      <w:r>
        <w:t xml:space="preserve">«Национальная организация  </w:t>
      </w:r>
      <w:r w:rsidRPr="00B608D3">
        <w:t xml:space="preserve">специалистов в области энергетических </w:t>
      </w:r>
      <w:r w:rsidRPr="00B608D3">
        <w:lastRenderedPageBreak/>
        <w:t>обследований и энергетической эффективности» требований стандартов и правил предпринимательской или профессиональной деятельности</w:t>
      </w:r>
      <w:r>
        <w:t>.</w:t>
      </w:r>
    </w:p>
    <w:p w:rsidR="00086E36" w:rsidRPr="005424F9" w:rsidRDefault="00086E36" w:rsidP="00086E36">
      <w:pPr>
        <w:autoSpaceDE w:val="0"/>
        <w:autoSpaceDN w:val="0"/>
        <w:adjustRightInd w:val="0"/>
        <w:jc w:val="both"/>
      </w:pPr>
      <w:r w:rsidRPr="00B608D3">
        <w:t xml:space="preserve">- </w:t>
      </w:r>
      <w:r w:rsidRPr="00B608D3">
        <w:rPr>
          <w:bCs/>
        </w:rPr>
        <w:t>Положение об общем собрании</w:t>
      </w:r>
      <w:r w:rsidRPr="00B608D3">
        <w:t xml:space="preserve"> членов 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Pr="00B608D3">
        <w:t xml:space="preserve"> «Национальная организация    специалистов в области энергетических обследований и энергетической эффективности»</w:t>
      </w:r>
      <w:r>
        <w:t>.</w:t>
      </w:r>
    </w:p>
    <w:p w:rsidR="00086E36" w:rsidRPr="005424F9" w:rsidRDefault="00086E36" w:rsidP="00086E36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86E36">
        <w:rPr>
          <w:sz w:val="24"/>
          <w:szCs w:val="24"/>
        </w:rPr>
        <w:t xml:space="preserve">Положение «О Совете 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Pr="00086E36">
        <w:rPr>
          <w:sz w:val="24"/>
          <w:szCs w:val="24"/>
        </w:rPr>
        <w:t xml:space="preserve"> «Национальная организация    специалистов в области энергетических обследований и энергетической эффективности»</w:t>
      </w:r>
    </w:p>
    <w:p w:rsidR="00086E36" w:rsidRPr="00086E36" w:rsidRDefault="00EC448A" w:rsidP="00086E36">
      <w:pPr>
        <w:jc w:val="both"/>
        <w:rPr>
          <w:color w:val="000000"/>
        </w:rPr>
      </w:pPr>
      <w:r>
        <w:t xml:space="preserve">- </w:t>
      </w:r>
      <w:r w:rsidR="00086E36" w:rsidRPr="00086E36">
        <w:rPr>
          <w:color w:val="000000"/>
        </w:rPr>
        <w:t xml:space="preserve">Положение «О единоличном исполнительно органе </w:t>
      </w:r>
      <w:r w:rsidR="00086E36"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="00086E36" w:rsidRPr="00086E36">
        <w:rPr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эффективности».</w:t>
      </w:r>
    </w:p>
    <w:p w:rsidR="00086E36" w:rsidRPr="009014EE" w:rsidRDefault="009014EE" w:rsidP="00086E36">
      <w:pPr>
        <w:jc w:val="both"/>
        <w:rPr>
          <w:color w:val="000000"/>
        </w:rPr>
      </w:pPr>
      <w:r w:rsidRPr="009014EE">
        <w:t xml:space="preserve">- Положение о ревизионной комиссии </w:t>
      </w:r>
      <w:r w:rsidR="004128C3"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Pr="009014EE">
        <w:t xml:space="preserve"> «Национальная организация специалистов в области энергетических обследований и энергетической эффективности».</w:t>
      </w:r>
    </w:p>
    <w:p w:rsidR="00086E36" w:rsidRPr="00086E36" w:rsidRDefault="00086E36" w:rsidP="00086E36">
      <w:pPr>
        <w:ind w:right="-153"/>
      </w:pPr>
      <w:r w:rsidRPr="00086E36">
        <w:t>-  Положение «Порядок приема в члены саморегулируемой организации и порядок прекращения членства в такой организации»</w:t>
      </w:r>
      <w:r>
        <w:t>.</w:t>
      </w:r>
    </w:p>
    <w:p w:rsidR="00086E36" w:rsidRDefault="00086E36" w:rsidP="00086E36">
      <w:pPr>
        <w:pStyle w:val="af"/>
        <w:spacing w:before="0"/>
        <w:jc w:val="both"/>
      </w:pPr>
      <w:r w:rsidRPr="00086E36">
        <w:rPr>
          <w:rFonts w:ascii="Times New Roman" w:hAnsi="Times New Roman"/>
          <w:color w:val="auto"/>
          <w:sz w:val="24"/>
          <w:szCs w:val="24"/>
        </w:rPr>
        <w:t xml:space="preserve">-  </w:t>
      </w:r>
      <w:r w:rsidRPr="00086E36">
        <w:rPr>
          <w:rFonts w:ascii="Times New Roman" w:hAnsi="Times New Roman"/>
          <w:sz w:val="24"/>
          <w:szCs w:val="24"/>
        </w:rPr>
        <w:t>Положение «О вступительных и членских взносах»</w:t>
      </w:r>
      <w:r>
        <w:t>.</w:t>
      </w:r>
    </w:p>
    <w:p w:rsidR="00603848" w:rsidRPr="005424F9" w:rsidRDefault="00603848" w:rsidP="00086E36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34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А. Раскрытие информации о деятельности саморегулируемой организации</w:t>
        </w:r>
      </w:hyperlink>
      <w:r w:rsidRPr="005424F9">
        <w:rPr>
          <w:rFonts w:ascii="Times New Roman" w:hAnsi="Times New Roman"/>
          <w:color w:val="auto"/>
          <w:sz w:val="24"/>
          <w:szCs w:val="24"/>
        </w:rPr>
        <w:t>.</w:t>
      </w:r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35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Б.  Раскрытие информации о деятельности членов саморегулируемой организации.</w:t>
        </w:r>
      </w:hyperlink>
    </w:p>
    <w:p w:rsidR="00603848" w:rsidRPr="005424F9" w:rsidRDefault="00C71AF2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hyperlink r:id="rId36" w:history="1">
        <w:r w:rsidR="00EC448A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- </w:t>
        </w:r>
        <w:r w:rsidR="00603848"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 Определение перечня мероприятий по энергосбережению и повышению энергетической эффективности.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37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1.1. Оснащение приборного парка, необходимого для проведения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38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1.2. Регламентирующий порядок проведения энергетических обследований членами СРО.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39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1.3. Оформление энергетического паспорта, составленного по результатам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40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1.4. Расчет потенциала энергосбережения.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41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 Определение перечня мероприятий по энергосбережению и повышению энергетической эффективности</w:t>
        </w:r>
      </w:hyperlink>
      <w:r w:rsidRPr="005424F9">
        <w:rPr>
          <w:rFonts w:ascii="Times New Roman" w:hAnsi="Times New Roman"/>
          <w:color w:val="auto"/>
          <w:sz w:val="24"/>
          <w:szCs w:val="24"/>
        </w:rPr>
        <w:t>. </w:t>
      </w:r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42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2.1. Оснащение приборного парка, необходимого для проведения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43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2.2. Регламентирующий порядок энергетических обследований членами СРО. 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44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Стандарт 2.3. Оформление энергетического 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паспорта, составленного по резуль</w:t>
        </w:r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татам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45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2.4. Расчет потенциала энергосбережения.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46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 Определение перечня мероприятий по энергосбережению и повышению энергетической эффективности.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EC448A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47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1.1. Оснащения приборного парка, необходимого для проведения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48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1.2. Расчет потенциала энергосбережения.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49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1.3. Регламентирующие порядок проведения энергетических обследований членами СРО.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50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1.4. Оформление энергетического паспорта, составленного по результатам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51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 Определения перечня мероприятий по энергосбережению и повышению энергетической эффективности.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52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2.1.Оснащения приборного парка, необходимого для проведения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53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2.2. Расчет потенциала энергосбережения.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54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2.3. Регламентирующие порядок проведения энергетических обследований членами СРО.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55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2.4. Оформление энергетического паспорта, составленного по результатам энергетического обследования.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56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приема, проверки и учета энергетических пас</w:t>
        </w:r>
        <w:r w:rsidR="00FC168E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портов, составленных членами Союза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"Национальная организация специалистов в области энергетических обследований и энергетической эффективности".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-  </w:t>
      </w:r>
      <w:hyperlink r:id="rId57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проведения контроля отчетной документации, составленной по результатам энергетическог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о обследования членами </w:t>
        </w:r>
        <w:r w:rsidR="00FC168E" w:rsidRPr="00FC168E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Союза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"Национальная организация специалистов в области энергетических обследований и энергетической эффективности"</w:t>
        </w:r>
      </w:hyperlink>
    </w:p>
    <w:p w:rsidR="00603848" w:rsidRPr="005424F9" w:rsidRDefault="00603848" w:rsidP="00603848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5424F9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58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контроля в области саморегулирования.</w:t>
        </w:r>
      </w:hyperlink>
    </w:p>
    <w:p w:rsidR="00BF7A1D" w:rsidRPr="0036621D" w:rsidRDefault="0036621D" w:rsidP="0036621D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36621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3. </w:t>
      </w:r>
      <w:r w:rsidR="00FC168E">
        <w:rPr>
          <w:rFonts w:ascii="Times New Roman" w:hAnsi="Times New Roman"/>
          <w:sz w:val="24"/>
        </w:rPr>
        <w:t>В</w:t>
      </w:r>
      <w:r w:rsidR="00FC168E" w:rsidRPr="00FC168E">
        <w:rPr>
          <w:rFonts w:ascii="Times New Roman" w:hAnsi="Times New Roman"/>
          <w:sz w:val="24"/>
        </w:rPr>
        <w:t>нутренние документы, указанные в пункте 2 настоящего решения, вступают в силу с даты  государственной регистрации изменений, внесенных в учредительные документы Некоммерческого партнерства "Национальная организация специалистов в области энергетических обследований и энергетической эффективности" (в целях приведения их в соответствие с нормами главы 4 Гражданского кодекса Российской Федерации (в редакции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Федерации»)).</w:t>
      </w:r>
    </w:p>
    <w:p w:rsidR="00654DD3" w:rsidRDefault="00654DD3" w:rsidP="0036621D">
      <w:pPr>
        <w:tabs>
          <w:tab w:val="left" w:pos="-142"/>
          <w:tab w:val="left" w:pos="0"/>
        </w:tabs>
        <w:ind w:right="57"/>
        <w:jc w:val="both"/>
        <w:rPr>
          <w:b/>
        </w:rPr>
      </w:pPr>
    </w:p>
    <w:p w:rsidR="00654DD3" w:rsidRDefault="00654DD3" w:rsidP="0036621D">
      <w:pPr>
        <w:tabs>
          <w:tab w:val="left" w:pos="-142"/>
          <w:tab w:val="left" w:pos="0"/>
        </w:tabs>
        <w:ind w:right="57"/>
        <w:jc w:val="both"/>
      </w:pPr>
    </w:p>
    <w:p w:rsidR="00654DD3" w:rsidRDefault="00654DD3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«За» - </w:t>
      </w:r>
      <w:r w:rsidR="00E81E68">
        <w:rPr>
          <w:b w:val="0"/>
          <w:bCs/>
          <w:sz w:val="24"/>
          <w:szCs w:val="24"/>
        </w:rPr>
        <w:t>83</w:t>
      </w:r>
      <w:r w:rsidRPr="00301186">
        <w:rPr>
          <w:b w:val="0"/>
          <w:bCs/>
          <w:sz w:val="24"/>
          <w:szCs w:val="24"/>
        </w:rPr>
        <w:t xml:space="preserve"> (</w:t>
      </w:r>
      <w:r w:rsidR="00E81E68">
        <w:rPr>
          <w:b w:val="0"/>
          <w:bCs/>
          <w:sz w:val="24"/>
          <w:szCs w:val="24"/>
        </w:rPr>
        <w:t>98,8%</w:t>
      </w:r>
      <w:r w:rsidRPr="00301186">
        <w:rPr>
          <w:b w:val="0"/>
          <w:bCs/>
          <w:sz w:val="24"/>
          <w:szCs w:val="24"/>
        </w:rPr>
        <w:t xml:space="preserve">) </w:t>
      </w:r>
    </w:p>
    <w:p w:rsidR="00654DD3" w:rsidRPr="00301186" w:rsidRDefault="00654DD3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«Против» - нет. «Воздержался» - нет. </w:t>
      </w:r>
    </w:p>
    <w:p w:rsidR="00654DD3" w:rsidRPr="00301186" w:rsidRDefault="00654DD3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Недействительных </w:t>
      </w:r>
      <w:r w:rsidR="00E81E68">
        <w:rPr>
          <w:b w:val="0"/>
          <w:bCs/>
          <w:sz w:val="24"/>
          <w:szCs w:val="24"/>
        </w:rPr>
        <w:t>бюллетеней – «1</w:t>
      </w:r>
      <w:r w:rsidRPr="00301186">
        <w:rPr>
          <w:b w:val="0"/>
          <w:bCs/>
          <w:sz w:val="24"/>
          <w:szCs w:val="24"/>
        </w:rPr>
        <w:t>»</w:t>
      </w:r>
      <w:r w:rsidR="00E81E68">
        <w:rPr>
          <w:b w:val="0"/>
          <w:bCs/>
          <w:sz w:val="24"/>
          <w:szCs w:val="24"/>
        </w:rPr>
        <w:t xml:space="preserve"> - (1,2%)</w:t>
      </w:r>
    </w:p>
    <w:p w:rsidR="00654DD3" w:rsidRPr="00654DD3" w:rsidRDefault="00654DD3" w:rsidP="0036621D">
      <w:pPr>
        <w:jc w:val="both"/>
      </w:pPr>
    </w:p>
    <w:p w:rsidR="00E66F04" w:rsidRDefault="008527D4" w:rsidP="00FC168E">
      <w:pPr>
        <w:tabs>
          <w:tab w:val="left" w:pos="-142"/>
          <w:tab w:val="left" w:pos="0"/>
        </w:tabs>
        <w:ind w:right="57"/>
        <w:jc w:val="both"/>
        <w:rPr>
          <w:b/>
        </w:rPr>
      </w:pPr>
      <w:r>
        <w:rPr>
          <w:b/>
        </w:rPr>
        <w:t xml:space="preserve">                 </w:t>
      </w:r>
      <w:r w:rsidR="00654DD3" w:rsidRPr="00301186">
        <w:rPr>
          <w:b/>
        </w:rPr>
        <w:t>Принято решение:</w:t>
      </w:r>
      <w:r w:rsidR="00654DD3">
        <w:rPr>
          <w:b/>
        </w:rPr>
        <w:t xml:space="preserve"> </w:t>
      </w:r>
    </w:p>
    <w:p w:rsidR="00E66F04" w:rsidRDefault="00E66F04" w:rsidP="00E66F04">
      <w:pPr>
        <w:tabs>
          <w:tab w:val="left" w:pos="-142"/>
          <w:tab w:val="left" w:pos="0"/>
        </w:tabs>
        <w:ind w:right="57"/>
        <w:jc w:val="both"/>
      </w:pPr>
      <w:r>
        <w:t xml:space="preserve">           1. В</w:t>
      </w:r>
      <w:r w:rsidRPr="005424F9">
        <w:t xml:space="preserve">нести изменения в следующие внутренние документы Некоммерческого партнерства «Национальная организация специалистов в области энергетических обследований и энергетической эффективности», </w:t>
      </w:r>
      <w:r>
        <w:t>утверждённые решениями Общих собраний</w:t>
      </w:r>
      <w:r w:rsidRPr="005424F9">
        <w:t xml:space="preserve"> членов Партнерства, в части изменения организационно-правовой формы и наименования Некоммерческого партнерства «Национальная организация специалистов в области энергетических обследований и энергетической эффективности»:</w:t>
      </w:r>
    </w:p>
    <w:p w:rsidR="00E66F04" w:rsidRPr="00B608D3" w:rsidRDefault="00E66F04" w:rsidP="00E66F04">
      <w:pPr>
        <w:tabs>
          <w:tab w:val="left" w:pos="684"/>
        </w:tabs>
        <w:ind w:right="-13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5424F9">
        <w:t xml:space="preserve">- </w:t>
      </w:r>
      <w:r w:rsidRPr="00B608D3"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Положение некоммерческого партнерства</w:t>
      </w:r>
      <w:r w:rsidRPr="00B608D3">
        <w:rPr>
          <w:rStyle w:val="inter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08D3">
        <w:t>«Национальная организация специалистов в области энергетических обследований и энергетической эффективности» «Перечень мер дисциплинарного воздействия, которые могут быть применены в отношении членов саморегулируемой организации за нарушение требований стандартов»</w:t>
      </w:r>
      <w:r>
        <w:t>.</w:t>
      </w:r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5424F9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B608D3">
        <w:rPr>
          <w:rFonts w:ascii="Times New Roman" w:hAnsi="Times New Roman"/>
          <w:sz w:val="24"/>
          <w:szCs w:val="24"/>
        </w:rPr>
        <w:t xml:space="preserve">Положение о специализированном органе по рассмотрению дел о применении в отношении членов некоммерческого партнерства </w:t>
      </w:r>
      <w:r w:rsidRPr="00B608D3">
        <w:rPr>
          <w:rFonts w:ascii="Times New Roman" w:hAnsi="Times New Roman"/>
          <w:sz w:val="24"/>
        </w:rPr>
        <w:t>«Национальная организация    специалистов в области энергетических обследований и энергетической эффективности»</w:t>
      </w:r>
      <w:r w:rsidRPr="00B608D3">
        <w:rPr>
          <w:rFonts w:ascii="Times New Roman" w:hAnsi="Times New Roman"/>
          <w:sz w:val="24"/>
          <w:szCs w:val="24"/>
        </w:rPr>
        <w:t xml:space="preserve"> мер дисциплинарного воздействия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E66F04" w:rsidRPr="005424F9" w:rsidRDefault="00E66F04" w:rsidP="00E66F04">
      <w:pPr>
        <w:tabs>
          <w:tab w:val="left" w:pos="709"/>
        </w:tabs>
        <w:autoSpaceDE w:val="0"/>
        <w:autoSpaceDN w:val="0"/>
        <w:adjustRightInd w:val="0"/>
        <w:jc w:val="both"/>
      </w:pPr>
      <w:r w:rsidRPr="00B608D3">
        <w:t xml:space="preserve">- </w:t>
      </w:r>
      <w:r w:rsidRPr="00B608D3">
        <w:rPr>
          <w:bCs/>
        </w:rPr>
        <w:t xml:space="preserve">Положение о компенсационном фонде </w:t>
      </w:r>
      <w:r w:rsidRPr="00B608D3">
        <w:t>НП «Национальная организация    специалистов в области энергетических обследований и энергетической эффективности»</w:t>
      </w:r>
      <w:r>
        <w:t>.</w:t>
      </w:r>
    </w:p>
    <w:p w:rsidR="00E66F04" w:rsidRPr="00B608D3" w:rsidRDefault="00E66F04" w:rsidP="00E66F04">
      <w:pPr>
        <w:jc w:val="both"/>
      </w:pPr>
      <w:r w:rsidRPr="00B608D3">
        <w:t xml:space="preserve">-  Положение о специализированном органе, осуществляющем контроль за соблюдением членами некоммерческого партнерства </w:t>
      </w:r>
      <w:r>
        <w:t xml:space="preserve">«Национальная организация  </w:t>
      </w:r>
      <w:r w:rsidRPr="00B608D3">
        <w:t>специалистов в области энергетических обследований и энергетической эффективности» требований стандартов и правил предпринимательской или профессиональной деятельности</w:t>
      </w:r>
      <w:r>
        <w:t>.</w:t>
      </w:r>
    </w:p>
    <w:p w:rsidR="00E66F04" w:rsidRPr="005424F9" w:rsidRDefault="00E66F04" w:rsidP="00E66F04">
      <w:pPr>
        <w:autoSpaceDE w:val="0"/>
        <w:autoSpaceDN w:val="0"/>
        <w:adjustRightInd w:val="0"/>
        <w:jc w:val="both"/>
      </w:pPr>
      <w:r w:rsidRPr="00B608D3">
        <w:t xml:space="preserve">- </w:t>
      </w:r>
      <w:r w:rsidRPr="00B608D3">
        <w:rPr>
          <w:bCs/>
        </w:rPr>
        <w:t>Положение об общем собрании</w:t>
      </w:r>
      <w:r w:rsidRPr="00B608D3">
        <w:t xml:space="preserve"> членов НП «Национальная организация    специалистов в области энергетических обследований и энергетической эффективности»</w:t>
      </w:r>
      <w:r>
        <w:t>.</w:t>
      </w:r>
    </w:p>
    <w:p w:rsidR="00E66F04" w:rsidRPr="005424F9" w:rsidRDefault="00E66F04" w:rsidP="00E66F04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86E36">
        <w:rPr>
          <w:sz w:val="24"/>
          <w:szCs w:val="24"/>
        </w:rPr>
        <w:t>Положение «О Совет</w:t>
      </w:r>
      <w:r w:rsidR="00E749B3">
        <w:rPr>
          <w:sz w:val="24"/>
          <w:szCs w:val="24"/>
        </w:rPr>
        <w:t>е НП «Национальная организация</w:t>
      </w:r>
      <w:r w:rsidRPr="00086E36">
        <w:rPr>
          <w:sz w:val="24"/>
          <w:szCs w:val="24"/>
        </w:rPr>
        <w:t xml:space="preserve"> специалистов в области энергетических обследований и энергетической эффективности»</w:t>
      </w:r>
    </w:p>
    <w:p w:rsidR="00E66F04" w:rsidRPr="00086E36" w:rsidRDefault="00E66F04" w:rsidP="00E66F04">
      <w:pPr>
        <w:jc w:val="both"/>
        <w:rPr>
          <w:color w:val="000000"/>
        </w:rPr>
      </w:pPr>
      <w:r w:rsidRPr="00086E36">
        <w:t xml:space="preserve">-  </w:t>
      </w:r>
      <w:r w:rsidRPr="00086E36">
        <w:rPr>
          <w:color w:val="000000"/>
        </w:rPr>
        <w:t xml:space="preserve">Положение «О единоличном исполнительно органе Некоммерческого Партнерства </w:t>
      </w:r>
    </w:p>
    <w:p w:rsidR="00E66F04" w:rsidRPr="00086E36" w:rsidRDefault="00E66F04" w:rsidP="00E66F04">
      <w:pPr>
        <w:jc w:val="both"/>
        <w:rPr>
          <w:color w:val="000000"/>
        </w:rPr>
      </w:pPr>
      <w:r w:rsidRPr="00086E36">
        <w:rPr>
          <w:color w:val="000000"/>
        </w:rPr>
        <w:t>«Национальная организация специалистов в области энергетических обследований и энергетической эффективности».</w:t>
      </w:r>
    </w:p>
    <w:p w:rsidR="009014EE" w:rsidRPr="009014EE" w:rsidRDefault="009014EE" w:rsidP="009014EE">
      <w:pPr>
        <w:ind w:right="-153"/>
        <w:jc w:val="both"/>
      </w:pPr>
      <w:r w:rsidRPr="009014EE">
        <w:t>- Положение о ревизионной комиссии Некоммерческого Партнерства «Национальная организация специалистов в области энергетических обследований и энергетической эффективности»</w:t>
      </w:r>
      <w:r>
        <w:t>.</w:t>
      </w:r>
      <w:r w:rsidRPr="009014EE">
        <w:t xml:space="preserve"> </w:t>
      </w:r>
    </w:p>
    <w:p w:rsidR="00E66F04" w:rsidRPr="00086E36" w:rsidRDefault="00E66F04" w:rsidP="00E66F04">
      <w:pPr>
        <w:ind w:right="-153"/>
      </w:pPr>
      <w:r w:rsidRPr="00086E36">
        <w:t>-  Положение «Порядок приема в члены саморегулируемой организации и порядок прекращения членства в такой организации»</w:t>
      </w:r>
      <w:r>
        <w:t>.</w:t>
      </w:r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086E36">
        <w:rPr>
          <w:rFonts w:ascii="Times New Roman" w:hAnsi="Times New Roman"/>
          <w:color w:val="auto"/>
          <w:sz w:val="24"/>
          <w:szCs w:val="24"/>
        </w:rPr>
        <w:t xml:space="preserve">-  </w:t>
      </w:r>
      <w:r w:rsidRPr="00086E36">
        <w:rPr>
          <w:rFonts w:ascii="Times New Roman" w:hAnsi="Times New Roman"/>
          <w:sz w:val="24"/>
          <w:szCs w:val="24"/>
        </w:rPr>
        <w:t>Положение «О вступительных и членских взносах»</w:t>
      </w:r>
      <w:r>
        <w:t>.</w:t>
      </w:r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59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А. Раскрытие информации о деятельности саморегулируемой организации</w:t>
        </w:r>
      </w:hyperlink>
      <w:r w:rsidRPr="005424F9">
        <w:rPr>
          <w:rFonts w:ascii="Times New Roman" w:hAnsi="Times New Roman"/>
          <w:color w:val="auto"/>
          <w:sz w:val="24"/>
          <w:szCs w:val="24"/>
        </w:rPr>
        <w:t>.</w:t>
      </w:r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60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Б.  Раскрытие информации о деятельности членов саморегулируемой организации.</w:t>
        </w:r>
      </w:hyperlink>
    </w:p>
    <w:p w:rsidR="00E66F04" w:rsidRPr="005424F9" w:rsidRDefault="00C71AF2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hyperlink r:id="rId61" w:history="1">
        <w:r w:rsidR="00E66F0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-  </w:t>
        </w:r>
        <w:r w:rsidR="00E66F04"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 Определение перечня мероприятий по энергосбережению и повышению энергетической эффективности.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62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1.1. Оснащение приборного парка, необходимого для проведения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63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1.2. Регламентирующий порядок проведения энергетических обследований членами СРО.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64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1.3. Оформление энергетического паспорта, составленного по результатам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  </w:t>
      </w:r>
      <w:hyperlink r:id="rId65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1.4. Расчет потенциала энергосбережения.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66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 Определение перечня мероприятий по энергосбережению и повышению энергетической эффективности</w:t>
        </w:r>
      </w:hyperlink>
      <w:r w:rsidRPr="005424F9">
        <w:rPr>
          <w:rFonts w:ascii="Times New Roman" w:hAnsi="Times New Roman"/>
          <w:color w:val="auto"/>
          <w:sz w:val="24"/>
          <w:szCs w:val="24"/>
        </w:rPr>
        <w:t>. </w:t>
      </w:r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67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2.1. Оснащение приборного парка, необходимого для проведения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  </w:t>
      </w:r>
      <w:hyperlink r:id="rId68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2.2. Регламентирующий порядок энергетических обследований членами СРО. 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69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Стандарт 2.3. Оформление энергетического 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паспорта, составленного по резуль</w:t>
        </w:r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татам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70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2.4. Расчет потенциала энергосбережения.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71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 Определение перечня мероприятий по энергосбережению и повышению энергетической эффективности.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72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1.1. Оснащения приборного парка, необходимого для проведения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73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1.2. Расчет потенциала энергосбережения.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74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1.3. Регламентирующие порядок проведения энергетических обследований членами СРО.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75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1.4. Оформление энергетического паспорта, составленного по результатам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76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 Определения перечня мероприятий по энергосбережению и повышению энергетической эффективности.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77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2.1.Оснащения приборного парка, необходимого для проведения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78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2.2. Расчет потенциала энергосбережения.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79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2.3. Регламентирующие порядок проведения энергетических обследований членами СРО.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80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2.4. Оформление энергетического паспорта, составленного по результатам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81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приема, проверки и учета энергетических пас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портов, составленных членами НП </w:t>
        </w:r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"Национальная организация специалистов в области энергетических обследований и энергетической эффективности".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82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проведения контроля отчетной документации, составленной по результатам энергетическог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о обследования членами </w:t>
        </w:r>
        <w:r w:rsidRPr="00BF7A1D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НП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"Национальная организация специалистов в области энергетических обследований и энергетической эффективности"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5424F9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83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контроля в области саморегулирования.</w:t>
        </w:r>
      </w:hyperlink>
    </w:p>
    <w:p w:rsidR="00E66F04" w:rsidRDefault="00E66F04" w:rsidP="00E66F04">
      <w:pPr>
        <w:pStyle w:val="af7"/>
        <w:jc w:val="both"/>
        <w:rPr>
          <w:sz w:val="20"/>
          <w:szCs w:val="20"/>
        </w:rPr>
      </w:pPr>
    </w:p>
    <w:p w:rsidR="00E66F04" w:rsidRPr="00BF7A1D" w:rsidRDefault="00E66F04" w:rsidP="00E66F04">
      <w:pPr>
        <w:pStyle w:val="af7"/>
        <w:ind w:firstLine="175"/>
        <w:jc w:val="both"/>
      </w:pPr>
      <w:r w:rsidRPr="00BF7A1D">
        <w:t>2. утвердить следующие внутренние документы:</w:t>
      </w:r>
    </w:p>
    <w:p w:rsidR="00E66F04" w:rsidRPr="00B608D3" w:rsidRDefault="00E66F04" w:rsidP="00E66F04">
      <w:pPr>
        <w:tabs>
          <w:tab w:val="left" w:pos="684"/>
        </w:tabs>
        <w:ind w:right="-13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5424F9">
        <w:t xml:space="preserve">- </w:t>
      </w:r>
      <w:r w:rsidRPr="00B608D3"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Положение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 xml:space="preserve"> Союза</w:t>
      </w:r>
      <w:r w:rsidRPr="00B608D3"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608D3">
        <w:t>«Национальная организация специалистов в области энергетических обследований и энергетической эффективности» «Перечень мер дисциплинарного воздействия, которые могут быть применены в отношении членов саморегулируемой организации за нарушение требований стандартов»</w:t>
      </w:r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5424F9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B608D3">
        <w:rPr>
          <w:rFonts w:ascii="Times New Roman" w:hAnsi="Times New Roman"/>
          <w:sz w:val="24"/>
          <w:szCs w:val="24"/>
        </w:rPr>
        <w:t xml:space="preserve">Положение о специализированном органе по рассмотрению дел о применении в отношении членов 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Pr="00B60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«Национальная организация</w:t>
      </w:r>
      <w:r w:rsidRPr="00B608D3">
        <w:rPr>
          <w:rFonts w:ascii="Times New Roman" w:hAnsi="Times New Roman"/>
          <w:sz w:val="24"/>
        </w:rPr>
        <w:t xml:space="preserve"> специалистов в области энергетических обследований и энергетической эффективности»</w:t>
      </w:r>
      <w:r w:rsidRPr="00B608D3">
        <w:rPr>
          <w:rFonts w:ascii="Times New Roman" w:hAnsi="Times New Roman"/>
          <w:sz w:val="24"/>
          <w:szCs w:val="24"/>
        </w:rPr>
        <w:t xml:space="preserve"> мер дисциплинарного воздействия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E66F04" w:rsidRPr="005424F9" w:rsidRDefault="00E66F04" w:rsidP="00E66F04">
      <w:pPr>
        <w:tabs>
          <w:tab w:val="left" w:pos="709"/>
        </w:tabs>
        <w:autoSpaceDE w:val="0"/>
        <w:autoSpaceDN w:val="0"/>
        <w:adjustRightInd w:val="0"/>
        <w:jc w:val="both"/>
      </w:pPr>
      <w:r w:rsidRPr="00B608D3">
        <w:t xml:space="preserve">- </w:t>
      </w:r>
      <w:r w:rsidRPr="00B608D3">
        <w:rPr>
          <w:bCs/>
        </w:rPr>
        <w:t xml:space="preserve">Положение о компенсационном фонде 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>
        <w:t xml:space="preserve"> «Национальная организация </w:t>
      </w:r>
      <w:r w:rsidRPr="00B608D3">
        <w:t>специалистов в области энергетических обследований и энергетической эффективности»</w:t>
      </w:r>
      <w:r>
        <w:t>.</w:t>
      </w:r>
    </w:p>
    <w:p w:rsidR="00E66F04" w:rsidRPr="00B608D3" w:rsidRDefault="00E66F04" w:rsidP="00E66F04">
      <w:pPr>
        <w:jc w:val="both"/>
      </w:pPr>
      <w:r w:rsidRPr="00B608D3">
        <w:lastRenderedPageBreak/>
        <w:t xml:space="preserve">-  Положение о специализированном органе, осуществляющем контроль за соблюдением членами 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Pr="00B608D3">
        <w:t xml:space="preserve"> </w:t>
      </w:r>
      <w:r>
        <w:t xml:space="preserve">«Национальная организация  </w:t>
      </w:r>
      <w:r w:rsidRPr="00B608D3">
        <w:t>специалистов в области энергетических обследований и энергетической эффективности» требований стандартов и правил предпринимательской или профессиональной деятельности</w:t>
      </w:r>
      <w:r>
        <w:t>.</w:t>
      </w:r>
    </w:p>
    <w:p w:rsidR="00E66F04" w:rsidRPr="005424F9" w:rsidRDefault="00E66F04" w:rsidP="00E66F04">
      <w:pPr>
        <w:autoSpaceDE w:val="0"/>
        <w:autoSpaceDN w:val="0"/>
        <w:adjustRightInd w:val="0"/>
        <w:jc w:val="both"/>
      </w:pPr>
      <w:r w:rsidRPr="00B608D3">
        <w:t xml:space="preserve">- </w:t>
      </w:r>
      <w:r w:rsidRPr="00B608D3">
        <w:rPr>
          <w:bCs/>
        </w:rPr>
        <w:t>Положение об общем собрании</w:t>
      </w:r>
      <w:r w:rsidRPr="00B608D3">
        <w:t xml:space="preserve"> членов 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Pr="00B608D3">
        <w:t xml:space="preserve"> «Национальная организация    специалистов в области энергетических обследований и энергетической эффективности»</w:t>
      </w:r>
      <w:r>
        <w:t>.</w:t>
      </w:r>
    </w:p>
    <w:p w:rsidR="00E66F04" w:rsidRPr="005424F9" w:rsidRDefault="00E66F04" w:rsidP="00E66F04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86E36">
        <w:rPr>
          <w:sz w:val="24"/>
          <w:szCs w:val="24"/>
        </w:rPr>
        <w:t xml:space="preserve">Положение «О Совете 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Pr="00086E36">
        <w:rPr>
          <w:sz w:val="24"/>
          <w:szCs w:val="24"/>
        </w:rPr>
        <w:t xml:space="preserve"> «Национальная организация    специалистов в области энергетических обследований и энергетической эффективности»</w:t>
      </w:r>
    </w:p>
    <w:p w:rsidR="00E66F04" w:rsidRPr="00086E36" w:rsidRDefault="00E66F04" w:rsidP="00E66F04">
      <w:pPr>
        <w:jc w:val="both"/>
        <w:rPr>
          <w:color w:val="000000"/>
        </w:rPr>
      </w:pPr>
      <w:r>
        <w:t xml:space="preserve">- </w:t>
      </w:r>
      <w:r w:rsidRPr="00086E36">
        <w:rPr>
          <w:color w:val="000000"/>
        </w:rPr>
        <w:t xml:space="preserve">Положение «О единоличном исполнительно органе 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Pr="00086E36">
        <w:rPr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эффективности».</w:t>
      </w:r>
    </w:p>
    <w:p w:rsidR="00577D95" w:rsidRPr="009014EE" w:rsidRDefault="00577D95" w:rsidP="00577D95">
      <w:pPr>
        <w:ind w:right="-153"/>
        <w:jc w:val="both"/>
      </w:pPr>
      <w:r>
        <w:t xml:space="preserve">- </w:t>
      </w:r>
      <w:r w:rsidRPr="009014EE">
        <w:t xml:space="preserve">Положение о ревизионной комиссии </w:t>
      </w:r>
      <w:r>
        <w:rPr>
          <w:rStyle w:val="inter1"/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Pr="009014EE">
        <w:t xml:space="preserve"> «Национальная организация специалистов в области энергетических обследований и энергетической эффективности»</w:t>
      </w:r>
      <w:r>
        <w:t>.</w:t>
      </w:r>
      <w:r w:rsidRPr="009014EE">
        <w:t xml:space="preserve"> </w:t>
      </w:r>
    </w:p>
    <w:p w:rsidR="00E66F04" w:rsidRPr="00086E36" w:rsidRDefault="00E66F04" w:rsidP="00E66F04">
      <w:pPr>
        <w:ind w:right="-153"/>
      </w:pPr>
      <w:r w:rsidRPr="00086E36">
        <w:t>-  Положение «Порядок приема в члены саморегулируемой организации и порядок прекращения членства в такой организации»</w:t>
      </w:r>
      <w:r>
        <w:t>.</w:t>
      </w:r>
    </w:p>
    <w:p w:rsidR="00E66F04" w:rsidRDefault="00E66F04" w:rsidP="00E66F04">
      <w:pPr>
        <w:pStyle w:val="af"/>
        <w:spacing w:before="0"/>
        <w:jc w:val="both"/>
      </w:pPr>
      <w:r w:rsidRPr="00086E36">
        <w:rPr>
          <w:rFonts w:ascii="Times New Roman" w:hAnsi="Times New Roman"/>
          <w:color w:val="auto"/>
          <w:sz w:val="24"/>
          <w:szCs w:val="24"/>
        </w:rPr>
        <w:t xml:space="preserve">-  </w:t>
      </w:r>
      <w:r w:rsidRPr="00086E36">
        <w:rPr>
          <w:rFonts w:ascii="Times New Roman" w:hAnsi="Times New Roman"/>
          <w:sz w:val="24"/>
          <w:szCs w:val="24"/>
        </w:rPr>
        <w:t>Положение «О вступительных и членских взносах»</w:t>
      </w:r>
      <w:r>
        <w:t>.</w:t>
      </w:r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84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А. Раскрытие информации о деятельности саморегулируемой организации</w:t>
        </w:r>
      </w:hyperlink>
      <w:r w:rsidRPr="005424F9">
        <w:rPr>
          <w:rFonts w:ascii="Times New Roman" w:hAnsi="Times New Roman"/>
          <w:color w:val="auto"/>
          <w:sz w:val="24"/>
          <w:szCs w:val="24"/>
        </w:rPr>
        <w:t>.</w:t>
      </w:r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85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Б.  Раскрытие информации о деятельности членов саморегулируемой организации.</w:t>
        </w:r>
      </w:hyperlink>
    </w:p>
    <w:p w:rsidR="00E66F04" w:rsidRPr="005424F9" w:rsidRDefault="00C71AF2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hyperlink r:id="rId86" w:history="1">
        <w:r w:rsidR="00E66F0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- </w:t>
        </w:r>
        <w:r w:rsidR="00E66F04"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 Определение перечня мероприятий по энергосбережению и повышению энергетической эффективности.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87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1.1. Оснащение приборного парка, необходимого для проведения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88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1.2. Регламентирующий порядок проведения энергетических обследований членами СРО.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89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1.3. Оформление энергетического паспорта, составленного по результатам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90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1.4. Расчет потенциала энергосбережения.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91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 Определение перечня мероприятий по энергосбережению и повышению энергетической эффективности</w:t>
        </w:r>
      </w:hyperlink>
      <w:r w:rsidRPr="005424F9">
        <w:rPr>
          <w:rFonts w:ascii="Times New Roman" w:hAnsi="Times New Roman"/>
          <w:color w:val="auto"/>
          <w:sz w:val="24"/>
          <w:szCs w:val="24"/>
        </w:rPr>
        <w:t>. </w:t>
      </w:r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92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2.1. Оснащение приборного парка, необходимого для проведения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93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2.2. Регламентирующий порядок энергетических обследований членами СРО. 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94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Стандарт 2.3. Оформление энергетического 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паспорта, составленного по резуль</w:t>
        </w:r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татам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95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Стандарт 2.4. Расчет потенциала энергосбережения.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hyperlink r:id="rId96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 Определение перечня мероприятий по энергосбережению и повышению энергетической эффективности.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97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1.1. Оснащения приборного парка, необходимого для проведения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98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1.2. Расчет потенциала энергосбережения.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99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1.3. Регламентирующие порядок проведения энергетических обследований членами СРО.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100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1.4. Оформление энергетического паспорта, составленного по результатам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101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 Определения перечня мероприятий по энергосбережению и повышению энергетической эффективности.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102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2.1.Оснащения приборного парка, необходимого для проведения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103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2.2. Расчет потенциала энергосбережения.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104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2.3. Регламентирующие порядок проведения энергетических обследований членами СРО.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105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2.4. Оформление энергетического паспорта, составленного по результатам энергетического обследования.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-  </w:t>
      </w:r>
      <w:hyperlink r:id="rId106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приема, проверки и учета энергетических пас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портов, составленных членами Союза </w:t>
        </w:r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"Национальная организация специалистов в области энергетических обследований и энергетической эффективности".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</w:t>
      </w:r>
      <w:hyperlink r:id="rId107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проведения контроля отчетной документации, составленной по результатам энергетическог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о обследования членами </w:t>
        </w:r>
        <w:r w:rsidRPr="00FC168E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Союза</w:t>
        </w:r>
        <w:r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"Национальная организация специалистов в области энергетических обследований и энергетической эффективности"</w:t>
        </w:r>
      </w:hyperlink>
    </w:p>
    <w:p w:rsidR="00E66F04" w:rsidRPr="005424F9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5424F9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108" w:history="1">
        <w:r w:rsidRPr="005424F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Правила контроля в области саморегулирования.</w:t>
        </w:r>
      </w:hyperlink>
    </w:p>
    <w:p w:rsidR="00E66F04" w:rsidRPr="0036621D" w:rsidRDefault="00E66F04" w:rsidP="00E66F04">
      <w:pPr>
        <w:pStyle w:val="af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36621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</w:rPr>
        <w:t>В</w:t>
      </w:r>
      <w:r w:rsidRPr="00FC168E">
        <w:rPr>
          <w:rFonts w:ascii="Times New Roman" w:hAnsi="Times New Roman"/>
          <w:sz w:val="24"/>
        </w:rPr>
        <w:t>нутренние документы, указанные в пункте 2 настоящего решения, вступают в силу с даты  государственной регистрации изменений, внесенных в учредительные документы Некоммерческого партнерства "Национальная организация специалистов в области энергетических обследований и энергетической эффективности" (в целях приведения их в соответствие с нормами главы 4 Гражданского кодекса Российской Федерации (в редакции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Федерации»)).</w:t>
      </w:r>
    </w:p>
    <w:p w:rsidR="006C7B8B" w:rsidRDefault="006C7B8B" w:rsidP="0036621D">
      <w:pPr>
        <w:tabs>
          <w:tab w:val="left" w:pos="-142"/>
          <w:tab w:val="left" w:pos="0"/>
        </w:tabs>
        <w:ind w:right="57"/>
        <w:jc w:val="both"/>
      </w:pPr>
    </w:p>
    <w:p w:rsidR="00E66F04" w:rsidRDefault="00E81E68" w:rsidP="00E66F04">
      <w:pPr>
        <w:jc w:val="both"/>
      </w:pPr>
      <w:r>
        <w:rPr>
          <w:b/>
          <w:szCs w:val="28"/>
        </w:rPr>
        <w:t xml:space="preserve">                   98,8</w:t>
      </w:r>
      <w:r w:rsidR="00E66F04" w:rsidRPr="008F71BD">
        <w:rPr>
          <w:b/>
          <w:szCs w:val="28"/>
        </w:rPr>
        <w:t xml:space="preserve"> % голосов</w:t>
      </w:r>
      <w:r w:rsidR="00C71AF2">
        <w:rPr>
          <w:b/>
          <w:szCs w:val="28"/>
        </w:rPr>
        <w:t xml:space="preserve"> от</w:t>
      </w:r>
      <w:r w:rsidR="00E66F04" w:rsidRPr="008F71BD">
        <w:rPr>
          <w:b/>
          <w:szCs w:val="28"/>
        </w:rPr>
        <w:t xml:space="preserve"> </w:t>
      </w:r>
      <w:r w:rsidR="00E752C1" w:rsidRPr="00E752C1">
        <w:rPr>
          <w:b/>
        </w:rPr>
        <w:t xml:space="preserve">числа голосов членов Партнерства, </w:t>
      </w:r>
      <w:r w:rsidR="00E752C1" w:rsidRPr="003B7CC5">
        <w:rPr>
          <w:b/>
        </w:rPr>
        <w:t>присутствующих на Общем собрании</w:t>
      </w:r>
      <w:r w:rsidR="00E66F04" w:rsidRPr="003B7CC5">
        <w:rPr>
          <w:b/>
          <w:szCs w:val="28"/>
        </w:rPr>
        <w:t>.</w:t>
      </w:r>
    </w:p>
    <w:p w:rsidR="00E66F04" w:rsidRDefault="00E66F04" w:rsidP="0036621D">
      <w:pPr>
        <w:tabs>
          <w:tab w:val="left" w:pos="-142"/>
          <w:tab w:val="left" w:pos="0"/>
        </w:tabs>
        <w:ind w:right="57"/>
        <w:jc w:val="both"/>
      </w:pPr>
    </w:p>
    <w:p w:rsidR="006C7B8B" w:rsidRDefault="008527D4" w:rsidP="0036621D">
      <w:pPr>
        <w:tabs>
          <w:tab w:val="left" w:pos="-142"/>
          <w:tab w:val="left" w:pos="0"/>
        </w:tabs>
        <w:ind w:right="57"/>
        <w:jc w:val="both"/>
      </w:pPr>
      <w:r>
        <w:rPr>
          <w:b/>
        </w:rPr>
        <w:t xml:space="preserve">                  </w:t>
      </w:r>
      <w:r w:rsidR="006C7B8B">
        <w:rPr>
          <w:b/>
        </w:rPr>
        <w:t>9</w:t>
      </w:r>
      <w:r w:rsidR="006C7B8B" w:rsidRPr="00301186">
        <w:rPr>
          <w:b/>
        </w:rPr>
        <w:t xml:space="preserve">. По </w:t>
      </w:r>
      <w:r w:rsidR="006C7B8B">
        <w:rPr>
          <w:b/>
        </w:rPr>
        <w:t>девятому</w:t>
      </w:r>
      <w:r w:rsidR="006C7B8B" w:rsidRPr="00301186">
        <w:rPr>
          <w:b/>
        </w:rPr>
        <w:t xml:space="preserve"> вопросу:</w:t>
      </w:r>
      <w:r w:rsidR="006C7B8B">
        <w:rPr>
          <w:b/>
        </w:rPr>
        <w:t xml:space="preserve"> </w:t>
      </w:r>
      <w:r w:rsidR="006C7B8B" w:rsidRPr="00E66F04">
        <w:rPr>
          <w:b/>
        </w:rPr>
        <w:t>Исключение членов Некоммерческого партнерства «Национальная организация специалистов в области энергетических обследований и энергетической эффективности».</w:t>
      </w:r>
    </w:p>
    <w:p w:rsidR="00E66F04" w:rsidRDefault="00E66F04" w:rsidP="0036621D">
      <w:pPr>
        <w:tabs>
          <w:tab w:val="left" w:pos="-142"/>
          <w:tab w:val="left" w:pos="0"/>
        </w:tabs>
        <w:ind w:right="57"/>
        <w:jc w:val="both"/>
      </w:pPr>
      <w:r>
        <w:t xml:space="preserve">                  </w:t>
      </w:r>
    </w:p>
    <w:p w:rsidR="00417B21" w:rsidRDefault="00E66F04" w:rsidP="0036621D">
      <w:pPr>
        <w:tabs>
          <w:tab w:val="left" w:pos="-142"/>
          <w:tab w:val="left" w:pos="0"/>
        </w:tabs>
        <w:ind w:right="57"/>
        <w:jc w:val="both"/>
      </w:pPr>
      <w:r>
        <w:t xml:space="preserve">                  </w:t>
      </w:r>
      <w:r w:rsidR="006C7B8B" w:rsidRPr="00301186">
        <w:t xml:space="preserve">Выступил </w:t>
      </w:r>
      <w:r w:rsidR="004C6940">
        <w:t xml:space="preserve">Донских Александр Александрович </w:t>
      </w:r>
      <w:r w:rsidR="006C7B8B">
        <w:t>и сообщил что в течени</w:t>
      </w:r>
      <w:r w:rsidR="00417B21">
        <w:t>е</w:t>
      </w:r>
      <w:r w:rsidR="006C7B8B">
        <w:t xml:space="preserve"> 6 месяцев потерян контакт</w:t>
      </w:r>
      <w:r>
        <w:t xml:space="preserve"> </w:t>
      </w:r>
      <w:r w:rsidR="006C7B8B">
        <w:t xml:space="preserve">со следующими членами Партнёрства: </w:t>
      </w:r>
    </w:p>
    <w:p w:rsidR="00FB7D69" w:rsidRDefault="00FB7D69" w:rsidP="00FB7D69">
      <w:pPr>
        <w:tabs>
          <w:tab w:val="left" w:pos="-142"/>
          <w:tab w:val="left" w:pos="0"/>
        </w:tabs>
        <w:ind w:right="57"/>
        <w:jc w:val="both"/>
      </w:pPr>
      <w:r w:rsidRPr="006C7B8B">
        <w:t xml:space="preserve">ЗАО "Трест </w:t>
      </w:r>
      <w:proofErr w:type="spellStart"/>
      <w:r w:rsidRPr="006C7B8B">
        <w:t>Электрощитмонтаж</w:t>
      </w:r>
      <w:proofErr w:type="spellEnd"/>
      <w:r w:rsidRPr="006C7B8B">
        <w:t>"</w:t>
      </w:r>
      <w:r>
        <w:t xml:space="preserve">, </w:t>
      </w:r>
      <w:r w:rsidRPr="006C7B8B">
        <w:t>ООО "Эксперт"</w:t>
      </w:r>
      <w:r>
        <w:t xml:space="preserve">, </w:t>
      </w:r>
      <w:r w:rsidRPr="006C7B8B">
        <w:t xml:space="preserve">ООО </w:t>
      </w:r>
      <w:r w:rsidR="00E66F04" w:rsidRPr="006C7B8B">
        <w:t>"</w:t>
      </w:r>
      <w:r w:rsidRPr="006C7B8B">
        <w:t>Универсал-Трейд</w:t>
      </w:r>
      <w:r w:rsidR="00E66F04" w:rsidRPr="006C7B8B">
        <w:t>"</w:t>
      </w:r>
      <w:r>
        <w:t xml:space="preserve">, </w:t>
      </w:r>
      <w:r w:rsidRPr="006C7B8B">
        <w:t>ООО "</w:t>
      </w:r>
      <w:proofErr w:type="spellStart"/>
      <w:r w:rsidRPr="006C7B8B">
        <w:t>Импера</w:t>
      </w:r>
      <w:proofErr w:type="spellEnd"/>
      <w:r w:rsidRPr="006C7B8B">
        <w:t xml:space="preserve"> Нова"</w:t>
      </w:r>
      <w:r>
        <w:t xml:space="preserve">, </w:t>
      </w:r>
      <w:r w:rsidRPr="006C7B8B">
        <w:t>ООО "М-Инжиниринг"</w:t>
      </w:r>
      <w:r>
        <w:t xml:space="preserve">, </w:t>
      </w:r>
      <w:r w:rsidRPr="006C7B8B">
        <w:t>ООО "Региональный экспертный центр"</w:t>
      </w:r>
      <w:r>
        <w:t xml:space="preserve">, </w:t>
      </w:r>
      <w:r w:rsidRPr="006C7B8B">
        <w:t>ООО "КАМТЭСТ"</w:t>
      </w:r>
      <w:r>
        <w:t xml:space="preserve">, </w:t>
      </w:r>
      <w:r w:rsidRPr="006C7B8B">
        <w:t>ООО "</w:t>
      </w:r>
      <w:proofErr w:type="spellStart"/>
      <w:r w:rsidRPr="006C7B8B">
        <w:t>Теплосвет</w:t>
      </w:r>
      <w:proofErr w:type="spellEnd"/>
      <w:r w:rsidRPr="006C7B8B">
        <w:t>"</w:t>
      </w:r>
      <w:r>
        <w:t xml:space="preserve">, </w:t>
      </w:r>
      <w:r w:rsidRPr="006C7B8B">
        <w:t>ООО "</w:t>
      </w:r>
      <w:proofErr w:type="spellStart"/>
      <w:r w:rsidRPr="006C7B8B">
        <w:t>Стройэксперт</w:t>
      </w:r>
      <w:proofErr w:type="spellEnd"/>
      <w:r w:rsidRPr="006C7B8B">
        <w:t>"</w:t>
      </w:r>
      <w:r>
        <w:t xml:space="preserve">, </w:t>
      </w:r>
      <w:r w:rsidRPr="006C7B8B">
        <w:t>ООО "</w:t>
      </w:r>
      <w:proofErr w:type="spellStart"/>
      <w:r w:rsidRPr="006C7B8B">
        <w:t>КрафтКомпани</w:t>
      </w:r>
      <w:proofErr w:type="spellEnd"/>
      <w:r w:rsidRPr="006C7B8B">
        <w:t>"</w:t>
      </w:r>
      <w:r>
        <w:t xml:space="preserve">, </w:t>
      </w:r>
      <w:r w:rsidRPr="006C7B8B">
        <w:t>ООО "</w:t>
      </w:r>
      <w:proofErr w:type="spellStart"/>
      <w:r w:rsidRPr="006C7B8B">
        <w:t>АудитТеплоЭнергоБаланс</w:t>
      </w:r>
      <w:proofErr w:type="spellEnd"/>
      <w:r w:rsidRPr="006C7B8B">
        <w:t>"</w:t>
      </w:r>
      <w:r>
        <w:t xml:space="preserve">, </w:t>
      </w:r>
      <w:r w:rsidRPr="006C7B8B">
        <w:t>ООО "ТРАСТ-</w:t>
      </w:r>
      <w:proofErr w:type="spellStart"/>
      <w:r w:rsidRPr="006C7B8B">
        <w:t>Энерго</w:t>
      </w:r>
      <w:proofErr w:type="spellEnd"/>
      <w:r w:rsidRPr="006C7B8B">
        <w:t>"</w:t>
      </w:r>
      <w:r>
        <w:t xml:space="preserve">, </w:t>
      </w:r>
      <w:r w:rsidRPr="006C7B8B">
        <w:t>ООО "Центр Высоких Технологий и Торговли"</w:t>
      </w:r>
      <w:r>
        <w:t xml:space="preserve">, </w:t>
      </w:r>
      <w:r w:rsidRPr="006C7B8B">
        <w:t>ООО ПКП "РМЗ"</w:t>
      </w:r>
      <w:r>
        <w:t xml:space="preserve">, </w:t>
      </w:r>
      <w:r w:rsidRPr="006C7B8B">
        <w:t>ООО "</w:t>
      </w:r>
      <w:proofErr w:type="spellStart"/>
      <w:r w:rsidRPr="006C7B8B">
        <w:t>ГосСтройИнвест</w:t>
      </w:r>
      <w:proofErr w:type="spellEnd"/>
      <w:r w:rsidRPr="006C7B8B">
        <w:t>"</w:t>
      </w:r>
      <w:r>
        <w:t xml:space="preserve">, </w:t>
      </w:r>
      <w:r w:rsidRPr="006C7B8B">
        <w:t>ООО "ИТК "Технология"</w:t>
      </w:r>
      <w:r>
        <w:t xml:space="preserve">, </w:t>
      </w:r>
      <w:r w:rsidRPr="006C7B8B">
        <w:t>ООО "</w:t>
      </w:r>
      <w:proofErr w:type="spellStart"/>
      <w:r w:rsidRPr="006C7B8B">
        <w:t>Теплоэффект</w:t>
      </w:r>
      <w:proofErr w:type="spellEnd"/>
      <w:r w:rsidRPr="006C7B8B">
        <w:t>"</w:t>
      </w:r>
      <w:r>
        <w:t xml:space="preserve">, </w:t>
      </w:r>
      <w:r w:rsidRPr="006C7B8B">
        <w:t>ООО "Новые Строительные Технологии"</w:t>
      </w:r>
      <w:r>
        <w:t xml:space="preserve">, </w:t>
      </w:r>
      <w:r w:rsidRPr="006C7B8B">
        <w:t>ООО "Тепло-Сервис"</w:t>
      </w:r>
      <w:r>
        <w:t xml:space="preserve">, </w:t>
      </w:r>
      <w:r w:rsidRPr="006C7B8B">
        <w:t>ООО "ТНУ"</w:t>
      </w:r>
      <w:r>
        <w:t xml:space="preserve">, </w:t>
      </w:r>
      <w:r w:rsidRPr="006C7B8B">
        <w:t>ИП Дымов В.А.</w:t>
      </w:r>
      <w:r>
        <w:t xml:space="preserve">, </w:t>
      </w:r>
      <w:r w:rsidRPr="006C7B8B">
        <w:t>ООО "</w:t>
      </w:r>
      <w:proofErr w:type="spellStart"/>
      <w:r w:rsidRPr="006C7B8B">
        <w:t>ПромЭнергоСервис</w:t>
      </w:r>
      <w:proofErr w:type="spellEnd"/>
      <w:r w:rsidRPr="006C7B8B">
        <w:t>"</w:t>
      </w:r>
      <w:r>
        <w:t xml:space="preserve">, </w:t>
      </w:r>
      <w:r w:rsidRPr="006C7B8B">
        <w:t>ООО "Генезис"</w:t>
      </w:r>
      <w:r>
        <w:t xml:space="preserve">, </w:t>
      </w:r>
      <w:r w:rsidRPr="006C7B8B">
        <w:t>ООО "Группа компаний ЭЛЕМЕНТ"</w:t>
      </w:r>
      <w:r>
        <w:t xml:space="preserve">, </w:t>
      </w:r>
      <w:r w:rsidRPr="006C7B8B">
        <w:t>ИП Мамсуров К.К.</w:t>
      </w:r>
      <w:r>
        <w:t xml:space="preserve">, </w:t>
      </w:r>
      <w:r w:rsidRPr="006C7B8B">
        <w:t xml:space="preserve">ООО </w:t>
      </w:r>
      <w:r w:rsidR="00E66F04" w:rsidRPr="006C7B8B">
        <w:t>"</w:t>
      </w:r>
      <w:proofErr w:type="spellStart"/>
      <w:r w:rsidRPr="006C7B8B">
        <w:t>Электромир</w:t>
      </w:r>
      <w:proofErr w:type="spellEnd"/>
      <w:r w:rsidR="00E66F04" w:rsidRPr="006C7B8B">
        <w:t>"</w:t>
      </w:r>
      <w:r>
        <w:t>.</w:t>
      </w:r>
    </w:p>
    <w:p w:rsidR="00FB7D69" w:rsidRDefault="006620FF" w:rsidP="00FB7D69">
      <w:pPr>
        <w:tabs>
          <w:tab w:val="left" w:pos="684"/>
        </w:tabs>
        <w:ind w:right="-129"/>
        <w:jc w:val="both"/>
      </w:pPr>
      <w:r>
        <w:t>Итого: 26 (двадцать шесть</w:t>
      </w:r>
      <w:r w:rsidR="00FB7D69">
        <w:t>) членов Партнерства.</w:t>
      </w:r>
    </w:p>
    <w:p w:rsidR="00E66F04" w:rsidRDefault="007E3AE9" w:rsidP="0036621D">
      <w:pPr>
        <w:tabs>
          <w:tab w:val="left" w:pos="684"/>
        </w:tabs>
        <w:ind w:right="-129" w:firstLine="684"/>
        <w:jc w:val="both"/>
      </w:pPr>
      <w:r>
        <w:t xml:space="preserve">       </w:t>
      </w:r>
      <w:r w:rsidR="00E66F04">
        <w:t>Данные члены Некоммерческого партнерства</w:t>
      </w:r>
      <w:r w:rsidR="008527D4">
        <w:t xml:space="preserve"> </w:t>
      </w:r>
      <w:r w:rsidR="00E66F04" w:rsidRPr="006C7B8B">
        <w:rPr>
          <w:bCs/>
          <w:color w:val="000000"/>
        </w:rPr>
        <w:t>«Национальная организация специалистов в области энергетических обследований и энергетической эффективности»</w:t>
      </w:r>
      <w:r w:rsidR="00E66F04">
        <w:rPr>
          <w:bCs/>
          <w:color w:val="000000"/>
        </w:rPr>
        <w:t xml:space="preserve"> не производят реакцию на электронные, почтовые отправления. Попытки связаться по телефонной связи остались без результата.</w:t>
      </w:r>
      <w:r w:rsidR="008527D4">
        <w:t xml:space="preserve"> </w:t>
      </w:r>
      <w:r>
        <w:t xml:space="preserve">Данный факт свидетельствует об увеличении кредиторской задолженности </w:t>
      </w:r>
      <w:r w:rsidRPr="006C7B8B">
        <w:t>Некоммерческого партнерства</w:t>
      </w:r>
      <w:r w:rsidRPr="006C7B8B">
        <w:rPr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>
        <w:rPr>
          <w:bCs/>
          <w:color w:val="000000"/>
        </w:rPr>
        <w:t>, нарушается финансовая дисциплина, что может привести к замечаниям со стороны налоговых органов Российской Федерации.</w:t>
      </w:r>
      <w:r w:rsidR="008527D4">
        <w:t xml:space="preserve">  </w:t>
      </w:r>
    </w:p>
    <w:p w:rsidR="00417B21" w:rsidRDefault="007E3AE9" w:rsidP="0036621D">
      <w:pPr>
        <w:tabs>
          <w:tab w:val="left" w:pos="684"/>
        </w:tabs>
        <w:ind w:right="-129" w:firstLine="684"/>
        <w:jc w:val="both"/>
      </w:pPr>
      <w:r>
        <w:t xml:space="preserve">       В соответствии с вышеизложенным и в</w:t>
      </w:r>
      <w:r w:rsidR="00417B21">
        <w:t xml:space="preserve"> соответствии с </w:t>
      </w:r>
      <w:r w:rsidR="00417B21" w:rsidRPr="00AA2108">
        <w:rPr>
          <w:lang w:eastAsia="en-US"/>
        </w:rPr>
        <w:t>11.3.7.</w:t>
      </w:r>
      <w:r w:rsidR="00E66F04">
        <w:rPr>
          <w:lang w:eastAsia="en-US"/>
        </w:rPr>
        <w:t xml:space="preserve"> </w:t>
      </w:r>
      <w:r>
        <w:t xml:space="preserve">Устава </w:t>
      </w:r>
      <w:r w:rsidRPr="006C7B8B">
        <w:t>Некоммерческого партнерства</w:t>
      </w:r>
      <w:r w:rsidRPr="006C7B8B">
        <w:rPr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 w:rsidRPr="00417B21">
        <w:t xml:space="preserve"> (</w:t>
      </w:r>
      <w:r>
        <w:t>Утверждён</w:t>
      </w:r>
      <w:r w:rsidRPr="00417B21">
        <w:t xml:space="preserve"> Общим собранием членов Протокол  № 3 от 28 февраля 2011 г.)</w:t>
      </w:r>
      <w:r>
        <w:t>.</w:t>
      </w:r>
      <w:r w:rsidR="00417B21" w:rsidRPr="00AA2108">
        <w:rPr>
          <w:lang w:eastAsia="en-US"/>
        </w:rPr>
        <w:t xml:space="preserve"> </w:t>
      </w:r>
      <w:r w:rsidR="00417B21">
        <w:rPr>
          <w:lang w:eastAsia="en-US"/>
        </w:rPr>
        <w:t>«</w:t>
      </w:r>
      <w:r>
        <w:t>П</w:t>
      </w:r>
      <w:r w:rsidR="00417B21" w:rsidRPr="00AA2108">
        <w:t>ринятие решения об исключе</w:t>
      </w:r>
      <w:r w:rsidR="00417B21">
        <w:t>нии из членов Партнерства, если принятие такого решения не отнесено законом или внутренними нормативными документами Партнерства к компетенции других органов управления Партнерством</w:t>
      </w:r>
      <w:proofErr w:type="gramStart"/>
      <w:r w:rsidR="00417B21" w:rsidRPr="00AA2108">
        <w:t>;</w:t>
      </w:r>
      <w:r w:rsidR="00417B21">
        <w:t>»</w:t>
      </w:r>
      <w:proofErr w:type="gramEnd"/>
      <w:r w:rsidR="00417B21">
        <w:t xml:space="preserve"> Устава Партнерства </w:t>
      </w:r>
      <w:r w:rsidR="00417B21" w:rsidRPr="00417B21">
        <w:t xml:space="preserve">Утверждённым Общим собранием членов </w:t>
      </w:r>
      <w:r w:rsidR="00417B21" w:rsidRPr="006C7B8B">
        <w:t>Некоммерческого партнерства</w:t>
      </w:r>
      <w:r w:rsidR="00417B21" w:rsidRPr="006C7B8B">
        <w:rPr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 w:rsidR="00417B21" w:rsidRPr="00417B21">
        <w:t xml:space="preserve"> (Протокол  № 3 от 28 февраля 2011 г.)</w:t>
      </w:r>
      <w:r w:rsidR="00417B21">
        <w:t xml:space="preserve">. В соответствии с вышеизложенным </w:t>
      </w:r>
      <w:r w:rsidR="00FC168E">
        <w:t>Донских Александр Александрович предложил исключить данные</w:t>
      </w:r>
      <w:r w:rsidR="00417B21">
        <w:t xml:space="preserve"> организации</w:t>
      </w:r>
      <w:r w:rsidR="00FC168E">
        <w:t xml:space="preserve"> и физические лица</w:t>
      </w:r>
      <w:r w:rsidR="00417B21">
        <w:t xml:space="preserve"> из состава членов Партнёрства.</w:t>
      </w:r>
    </w:p>
    <w:p w:rsidR="00417B21" w:rsidRDefault="00417B21" w:rsidP="0036621D">
      <w:pPr>
        <w:tabs>
          <w:tab w:val="left" w:pos="684"/>
        </w:tabs>
        <w:ind w:right="-129" w:firstLine="684"/>
        <w:jc w:val="both"/>
      </w:pPr>
    </w:p>
    <w:p w:rsidR="004C6940" w:rsidRDefault="003E40FA" w:rsidP="0036621D">
      <w:pPr>
        <w:tabs>
          <w:tab w:val="left" w:pos="-142"/>
          <w:tab w:val="left" w:pos="0"/>
        </w:tabs>
        <w:ind w:right="57"/>
        <w:jc w:val="both"/>
      </w:pPr>
      <w:r>
        <w:rPr>
          <w:b/>
        </w:rPr>
        <w:lastRenderedPageBreak/>
        <w:t xml:space="preserve">               </w:t>
      </w:r>
      <w:r w:rsidR="00417B21" w:rsidRPr="00301186">
        <w:rPr>
          <w:b/>
        </w:rPr>
        <w:t>Предложено:</w:t>
      </w:r>
      <w:r w:rsidR="00417B21">
        <w:rPr>
          <w:b/>
        </w:rPr>
        <w:t xml:space="preserve"> </w:t>
      </w:r>
      <w:r w:rsidR="00417B21" w:rsidRPr="00417B21">
        <w:t xml:space="preserve">Исключить из состава членов </w:t>
      </w:r>
      <w:r w:rsidR="00417B21" w:rsidRPr="006C7B8B">
        <w:t>Некоммерческого партнерства</w:t>
      </w:r>
      <w:r w:rsidR="00417B21" w:rsidRPr="006C7B8B">
        <w:rPr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 w:rsidR="00FC168E">
        <w:t xml:space="preserve"> следующие</w:t>
      </w:r>
      <w:r w:rsidR="00817085">
        <w:t xml:space="preserve"> </w:t>
      </w:r>
      <w:r w:rsidR="00FC168E">
        <w:t>организации</w:t>
      </w:r>
      <w:r w:rsidR="007E3AE9">
        <w:t xml:space="preserve"> и индивидуальных предпринимателей</w:t>
      </w:r>
      <w:r w:rsidR="00417B21" w:rsidRPr="00417B21">
        <w:t>:</w:t>
      </w:r>
      <w:r w:rsidR="00417B21">
        <w:t xml:space="preserve"> </w:t>
      </w:r>
    </w:p>
    <w:p w:rsidR="00FB7D69" w:rsidRDefault="007E3AE9" w:rsidP="007E3AE9">
      <w:pPr>
        <w:tabs>
          <w:tab w:val="left" w:pos="-142"/>
          <w:tab w:val="left" w:pos="0"/>
        </w:tabs>
        <w:ind w:right="57"/>
        <w:jc w:val="both"/>
      </w:pPr>
      <w:proofErr w:type="gramStart"/>
      <w:r w:rsidRPr="006C7B8B">
        <w:t xml:space="preserve">ЗАО "Трест </w:t>
      </w:r>
      <w:proofErr w:type="spellStart"/>
      <w:r w:rsidRPr="006C7B8B">
        <w:t>Электрощитмонтаж</w:t>
      </w:r>
      <w:proofErr w:type="spellEnd"/>
      <w:r w:rsidRPr="006C7B8B">
        <w:t>"</w:t>
      </w:r>
      <w:r>
        <w:t xml:space="preserve">, </w:t>
      </w:r>
      <w:r w:rsidRPr="006C7B8B">
        <w:t>ООО "Эксперт"</w:t>
      </w:r>
      <w:r>
        <w:t xml:space="preserve">, </w:t>
      </w:r>
      <w:r w:rsidRPr="006C7B8B">
        <w:t>ООО "Универсал-Трейд"</w:t>
      </w:r>
      <w:r>
        <w:t xml:space="preserve">, </w:t>
      </w:r>
      <w:r w:rsidRPr="006C7B8B">
        <w:t>ООО "</w:t>
      </w:r>
      <w:proofErr w:type="spellStart"/>
      <w:r w:rsidRPr="006C7B8B">
        <w:t>Импера</w:t>
      </w:r>
      <w:proofErr w:type="spellEnd"/>
      <w:r w:rsidRPr="006C7B8B">
        <w:t xml:space="preserve"> Нова"</w:t>
      </w:r>
      <w:r>
        <w:t xml:space="preserve">, </w:t>
      </w:r>
      <w:r w:rsidRPr="006C7B8B">
        <w:t>ООО "М-Инжиниринг"</w:t>
      </w:r>
      <w:r>
        <w:t xml:space="preserve">, </w:t>
      </w:r>
      <w:r w:rsidRPr="006C7B8B">
        <w:t>ООО "Региональный экспертный центр"</w:t>
      </w:r>
      <w:r>
        <w:t xml:space="preserve">, </w:t>
      </w:r>
      <w:r w:rsidRPr="006C7B8B">
        <w:t>ООО "КАМТЭСТ"</w:t>
      </w:r>
      <w:r>
        <w:t xml:space="preserve">, </w:t>
      </w:r>
      <w:r w:rsidRPr="006C7B8B">
        <w:t>ООО "</w:t>
      </w:r>
      <w:proofErr w:type="spellStart"/>
      <w:r w:rsidRPr="006C7B8B">
        <w:t>Теплосвет</w:t>
      </w:r>
      <w:proofErr w:type="spellEnd"/>
      <w:r w:rsidRPr="006C7B8B">
        <w:t>"</w:t>
      </w:r>
      <w:r>
        <w:t xml:space="preserve">, </w:t>
      </w:r>
      <w:r w:rsidRPr="006C7B8B">
        <w:t>ООО "</w:t>
      </w:r>
      <w:proofErr w:type="spellStart"/>
      <w:r w:rsidRPr="006C7B8B">
        <w:t>Стройэксперт</w:t>
      </w:r>
      <w:proofErr w:type="spellEnd"/>
      <w:r w:rsidRPr="006C7B8B">
        <w:t>"</w:t>
      </w:r>
      <w:r>
        <w:t xml:space="preserve">, </w:t>
      </w:r>
      <w:r w:rsidRPr="006C7B8B">
        <w:t>ООО "</w:t>
      </w:r>
      <w:proofErr w:type="spellStart"/>
      <w:r w:rsidRPr="006C7B8B">
        <w:t>КрафтКомпани</w:t>
      </w:r>
      <w:proofErr w:type="spellEnd"/>
      <w:r w:rsidRPr="006C7B8B">
        <w:t>"</w:t>
      </w:r>
      <w:r>
        <w:t xml:space="preserve">, </w:t>
      </w:r>
      <w:r w:rsidRPr="006C7B8B">
        <w:t>ООО "</w:t>
      </w:r>
      <w:proofErr w:type="spellStart"/>
      <w:r w:rsidRPr="006C7B8B">
        <w:t>АудитТеплоЭнергоБаланс</w:t>
      </w:r>
      <w:proofErr w:type="spellEnd"/>
      <w:r w:rsidRPr="006C7B8B">
        <w:t>"</w:t>
      </w:r>
      <w:r>
        <w:t xml:space="preserve">, </w:t>
      </w:r>
      <w:r w:rsidRPr="006C7B8B">
        <w:t>ООО "ТРАСТ-</w:t>
      </w:r>
      <w:proofErr w:type="spellStart"/>
      <w:r w:rsidRPr="006C7B8B">
        <w:t>Энерго</w:t>
      </w:r>
      <w:proofErr w:type="spellEnd"/>
      <w:r w:rsidRPr="006C7B8B">
        <w:t>"</w:t>
      </w:r>
      <w:r>
        <w:t xml:space="preserve">, </w:t>
      </w:r>
      <w:r w:rsidRPr="006C7B8B">
        <w:t>ООО "Центр Высоких Технологий и Торговли"</w:t>
      </w:r>
      <w:r>
        <w:t xml:space="preserve">, </w:t>
      </w:r>
      <w:r w:rsidRPr="006C7B8B">
        <w:t>ООО ПКП "РМЗ"</w:t>
      </w:r>
      <w:r>
        <w:t xml:space="preserve">, </w:t>
      </w:r>
      <w:r w:rsidRPr="006C7B8B">
        <w:t>ООО "</w:t>
      </w:r>
      <w:proofErr w:type="spellStart"/>
      <w:r w:rsidRPr="006C7B8B">
        <w:t>ГосСтройИнвест</w:t>
      </w:r>
      <w:proofErr w:type="spellEnd"/>
      <w:r w:rsidRPr="006C7B8B">
        <w:t>"</w:t>
      </w:r>
      <w:r>
        <w:t xml:space="preserve">, </w:t>
      </w:r>
      <w:r w:rsidRPr="006C7B8B">
        <w:t>ООО "ИТК "Технология"</w:t>
      </w:r>
      <w:r>
        <w:t xml:space="preserve">, </w:t>
      </w:r>
      <w:r w:rsidRPr="006C7B8B">
        <w:t>ООО "</w:t>
      </w:r>
      <w:proofErr w:type="spellStart"/>
      <w:r w:rsidRPr="006C7B8B">
        <w:t>Теплоэффект</w:t>
      </w:r>
      <w:proofErr w:type="spellEnd"/>
      <w:r w:rsidRPr="006C7B8B">
        <w:t>"</w:t>
      </w:r>
      <w:r>
        <w:t xml:space="preserve">, </w:t>
      </w:r>
      <w:r w:rsidRPr="006C7B8B">
        <w:t>ООО "Новые Строительные Технологии"</w:t>
      </w:r>
      <w:r>
        <w:t xml:space="preserve">, </w:t>
      </w:r>
      <w:r w:rsidRPr="006C7B8B">
        <w:t>ООО "Тепло-Сервис"</w:t>
      </w:r>
      <w:r>
        <w:t xml:space="preserve">, </w:t>
      </w:r>
      <w:r w:rsidRPr="006C7B8B">
        <w:t>ООО "ТНУ"</w:t>
      </w:r>
      <w:r>
        <w:t xml:space="preserve">, </w:t>
      </w:r>
      <w:r w:rsidRPr="006C7B8B">
        <w:t>ИП Дымов В.А.</w:t>
      </w:r>
      <w:r>
        <w:t xml:space="preserve">, </w:t>
      </w:r>
      <w:r w:rsidRPr="006C7B8B">
        <w:t>ООО "</w:t>
      </w:r>
      <w:proofErr w:type="spellStart"/>
      <w:r w:rsidRPr="006C7B8B">
        <w:t>ПромЭнергоСервис</w:t>
      </w:r>
      <w:proofErr w:type="spellEnd"/>
      <w:r w:rsidRPr="006C7B8B">
        <w:t>"</w:t>
      </w:r>
      <w:r>
        <w:t xml:space="preserve">, </w:t>
      </w:r>
      <w:r w:rsidRPr="006C7B8B">
        <w:t>ООО "Генезис</w:t>
      </w:r>
      <w:proofErr w:type="gramEnd"/>
      <w:r w:rsidRPr="006C7B8B">
        <w:t>"</w:t>
      </w:r>
      <w:r>
        <w:t xml:space="preserve">, </w:t>
      </w:r>
      <w:r w:rsidRPr="006C7B8B">
        <w:t>ООО "Группа компаний ЭЛЕМЕНТ"</w:t>
      </w:r>
      <w:r>
        <w:t xml:space="preserve">, </w:t>
      </w:r>
      <w:r w:rsidRPr="006C7B8B">
        <w:t>ИП Мамсуров К.К.</w:t>
      </w:r>
      <w:r>
        <w:t xml:space="preserve">, </w:t>
      </w:r>
      <w:r w:rsidRPr="006C7B8B">
        <w:t>ООО "</w:t>
      </w:r>
      <w:proofErr w:type="spellStart"/>
      <w:r w:rsidRPr="006C7B8B">
        <w:t>Электромир</w:t>
      </w:r>
      <w:proofErr w:type="spellEnd"/>
      <w:r w:rsidRPr="006C7B8B">
        <w:t>"</w:t>
      </w:r>
      <w:r>
        <w:t>.</w:t>
      </w:r>
    </w:p>
    <w:p w:rsidR="00FB7D69" w:rsidRDefault="006620FF" w:rsidP="00FB7D69">
      <w:pPr>
        <w:tabs>
          <w:tab w:val="left" w:pos="684"/>
        </w:tabs>
        <w:ind w:right="-129"/>
        <w:jc w:val="both"/>
      </w:pPr>
      <w:r>
        <w:t>Итого: 26 (двадцать шесть</w:t>
      </w:r>
      <w:r w:rsidR="00FB7D69">
        <w:t>) членов Партнерства.</w:t>
      </w:r>
    </w:p>
    <w:p w:rsidR="00417B21" w:rsidRDefault="00417B21" w:rsidP="0036621D">
      <w:pPr>
        <w:tabs>
          <w:tab w:val="left" w:pos="684"/>
        </w:tabs>
        <w:ind w:right="-129" w:firstLine="684"/>
        <w:jc w:val="both"/>
      </w:pPr>
    </w:p>
    <w:p w:rsidR="00417B21" w:rsidRDefault="00417B21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«За» - </w:t>
      </w:r>
      <w:r w:rsidR="00E81E68">
        <w:rPr>
          <w:b w:val="0"/>
          <w:sz w:val="24"/>
          <w:szCs w:val="24"/>
        </w:rPr>
        <w:t>84</w:t>
      </w:r>
      <w:r w:rsidR="00E81E68" w:rsidRPr="00301186">
        <w:rPr>
          <w:b w:val="0"/>
          <w:sz w:val="24"/>
          <w:szCs w:val="24"/>
        </w:rPr>
        <w:t xml:space="preserve"> (</w:t>
      </w:r>
      <w:r w:rsidR="00E81E68">
        <w:rPr>
          <w:b w:val="0"/>
          <w:sz w:val="24"/>
          <w:szCs w:val="24"/>
        </w:rPr>
        <w:t>100%</w:t>
      </w:r>
      <w:r w:rsidR="00E81E68" w:rsidRPr="00301186">
        <w:rPr>
          <w:b w:val="0"/>
          <w:sz w:val="24"/>
          <w:szCs w:val="24"/>
        </w:rPr>
        <w:t>)</w:t>
      </w:r>
    </w:p>
    <w:p w:rsidR="00417B21" w:rsidRPr="00301186" w:rsidRDefault="00417B21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«Против» - нет. «Воздержался» - нет. </w:t>
      </w:r>
    </w:p>
    <w:p w:rsidR="00417B21" w:rsidRPr="00301186" w:rsidRDefault="00417B21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</w:t>
      </w:r>
      <w:r w:rsidRPr="00301186">
        <w:rPr>
          <w:b w:val="0"/>
          <w:bCs/>
          <w:sz w:val="24"/>
          <w:szCs w:val="24"/>
        </w:rPr>
        <w:t>»</w:t>
      </w:r>
    </w:p>
    <w:p w:rsidR="00417B21" w:rsidRDefault="00417B21" w:rsidP="0036621D">
      <w:pPr>
        <w:tabs>
          <w:tab w:val="left" w:pos="-142"/>
          <w:tab w:val="left" w:pos="0"/>
        </w:tabs>
        <w:ind w:right="57"/>
        <w:jc w:val="both"/>
        <w:rPr>
          <w:bCs/>
          <w:color w:val="000000"/>
        </w:rPr>
      </w:pPr>
    </w:p>
    <w:p w:rsidR="007E3AE9" w:rsidRDefault="00B03063" w:rsidP="007E3AE9">
      <w:pPr>
        <w:tabs>
          <w:tab w:val="left" w:pos="-142"/>
          <w:tab w:val="left" w:pos="0"/>
        </w:tabs>
        <w:ind w:right="57"/>
        <w:jc w:val="both"/>
      </w:pPr>
      <w:r>
        <w:rPr>
          <w:b/>
        </w:rPr>
        <w:t xml:space="preserve">             </w:t>
      </w:r>
      <w:r w:rsidR="00417B21" w:rsidRPr="00301186">
        <w:rPr>
          <w:b/>
        </w:rPr>
        <w:t>Принято решение:</w:t>
      </w:r>
      <w:r w:rsidR="00417B21">
        <w:rPr>
          <w:b/>
        </w:rPr>
        <w:t xml:space="preserve"> </w:t>
      </w:r>
      <w:r w:rsidR="007E3AE9" w:rsidRPr="00417B21">
        <w:t xml:space="preserve">Исключить из состава членов </w:t>
      </w:r>
      <w:r w:rsidR="007E3AE9" w:rsidRPr="006C7B8B">
        <w:t>Некоммерческого партнерства</w:t>
      </w:r>
      <w:r w:rsidR="007E3AE9" w:rsidRPr="006C7B8B">
        <w:rPr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 w:rsidR="007E3AE9">
        <w:t xml:space="preserve"> следующие организации и индивидуальных предпринимателей</w:t>
      </w:r>
      <w:r w:rsidR="007E3AE9" w:rsidRPr="00417B21">
        <w:t>:</w:t>
      </w:r>
      <w:r w:rsidR="007E3AE9">
        <w:t xml:space="preserve"> </w:t>
      </w:r>
    </w:p>
    <w:p w:rsidR="007E3AE9" w:rsidRDefault="007E3AE9" w:rsidP="007E3AE9">
      <w:pPr>
        <w:tabs>
          <w:tab w:val="left" w:pos="-142"/>
          <w:tab w:val="left" w:pos="0"/>
        </w:tabs>
        <w:ind w:right="57"/>
        <w:jc w:val="both"/>
      </w:pPr>
      <w:proofErr w:type="gramStart"/>
      <w:r w:rsidRPr="006C7B8B">
        <w:t xml:space="preserve">ЗАО "Трест </w:t>
      </w:r>
      <w:proofErr w:type="spellStart"/>
      <w:r w:rsidRPr="006C7B8B">
        <w:t>Электрощитмонтаж</w:t>
      </w:r>
      <w:proofErr w:type="spellEnd"/>
      <w:r w:rsidRPr="006C7B8B">
        <w:t>"</w:t>
      </w:r>
      <w:r>
        <w:t xml:space="preserve">, </w:t>
      </w:r>
      <w:r w:rsidRPr="006C7B8B">
        <w:t>ООО "Эксперт"</w:t>
      </w:r>
      <w:r>
        <w:t xml:space="preserve">, </w:t>
      </w:r>
      <w:r w:rsidRPr="006C7B8B">
        <w:t>ООО "Универсал-Трейд"</w:t>
      </w:r>
      <w:r>
        <w:t xml:space="preserve">, </w:t>
      </w:r>
      <w:r w:rsidRPr="006C7B8B">
        <w:t>ООО "</w:t>
      </w:r>
      <w:proofErr w:type="spellStart"/>
      <w:r w:rsidRPr="006C7B8B">
        <w:t>Импера</w:t>
      </w:r>
      <w:proofErr w:type="spellEnd"/>
      <w:r w:rsidRPr="006C7B8B">
        <w:t xml:space="preserve"> Нова"</w:t>
      </w:r>
      <w:r>
        <w:t xml:space="preserve">, </w:t>
      </w:r>
      <w:r w:rsidRPr="006C7B8B">
        <w:t>ООО "М-Инжиниринг"</w:t>
      </w:r>
      <w:r>
        <w:t xml:space="preserve">, </w:t>
      </w:r>
      <w:r w:rsidRPr="006C7B8B">
        <w:t>ООО "Региональный экспертный центр"</w:t>
      </w:r>
      <w:r>
        <w:t xml:space="preserve">, </w:t>
      </w:r>
      <w:r w:rsidRPr="006C7B8B">
        <w:t>ООО "КАМТЭСТ"</w:t>
      </w:r>
      <w:r>
        <w:t xml:space="preserve">, </w:t>
      </w:r>
      <w:r w:rsidRPr="006C7B8B">
        <w:t>ООО "</w:t>
      </w:r>
      <w:proofErr w:type="spellStart"/>
      <w:r w:rsidRPr="006C7B8B">
        <w:t>Теплосвет</w:t>
      </w:r>
      <w:proofErr w:type="spellEnd"/>
      <w:r w:rsidRPr="006C7B8B">
        <w:t>"</w:t>
      </w:r>
      <w:r>
        <w:t xml:space="preserve">, </w:t>
      </w:r>
      <w:r w:rsidRPr="006C7B8B">
        <w:t>ООО "</w:t>
      </w:r>
      <w:proofErr w:type="spellStart"/>
      <w:r w:rsidRPr="006C7B8B">
        <w:t>Стройэксперт</w:t>
      </w:r>
      <w:proofErr w:type="spellEnd"/>
      <w:r w:rsidRPr="006C7B8B">
        <w:t>"</w:t>
      </w:r>
      <w:r>
        <w:t xml:space="preserve">, </w:t>
      </w:r>
      <w:r w:rsidRPr="006C7B8B">
        <w:t>ООО "</w:t>
      </w:r>
      <w:proofErr w:type="spellStart"/>
      <w:r w:rsidRPr="006C7B8B">
        <w:t>КрафтКомпани</w:t>
      </w:r>
      <w:proofErr w:type="spellEnd"/>
      <w:r w:rsidRPr="006C7B8B">
        <w:t>"</w:t>
      </w:r>
      <w:r>
        <w:t xml:space="preserve">, </w:t>
      </w:r>
      <w:r w:rsidRPr="006C7B8B">
        <w:t>ООО "</w:t>
      </w:r>
      <w:proofErr w:type="spellStart"/>
      <w:r w:rsidRPr="006C7B8B">
        <w:t>АудитТеплоЭнергоБаланс</w:t>
      </w:r>
      <w:proofErr w:type="spellEnd"/>
      <w:r w:rsidRPr="006C7B8B">
        <w:t>"</w:t>
      </w:r>
      <w:r>
        <w:t xml:space="preserve">, </w:t>
      </w:r>
      <w:r w:rsidRPr="006C7B8B">
        <w:t>ООО "ТРАСТ-</w:t>
      </w:r>
      <w:proofErr w:type="spellStart"/>
      <w:r w:rsidRPr="006C7B8B">
        <w:t>Энерго</w:t>
      </w:r>
      <w:proofErr w:type="spellEnd"/>
      <w:r w:rsidRPr="006C7B8B">
        <w:t>"</w:t>
      </w:r>
      <w:r>
        <w:t xml:space="preserve">, </w:t>
      </w:r>
      <w:r w:rsidRPr="006C7B8B">
        <w:t>ООО "Центр Высоких Технологий и Торговли"</w:t>
      </w:r>
      <w:r>
        <w:t xml:space="preserve">, </w:t>
      </w:r>
      <w:r w:rsidRPr="006C7B8B">
        <w:t>ООО ПКП "РМЗ"</w:t>
      </w:r>
      <w:r>
        <w:t xml:space="preserve">, </w:t>
      </w:r>
      <w:r w:rsidRPr="006C7B8B">
        <w:t>ООО "</w:t>
      </w:r>
      <w:proofErr w:type="spellStart"/>
      <w:r w:rsidRPr="006C7B8B">
        <w:t>ГосСтройИнвест</w:t>
      </w:r>
      <w:proofErr w:type="spellEnd"/>
      <w:r w:rsidRPr="006C7B8B">
        <w:t>"</w:t>
      </w:r>
      <w:r>
        <w:t xml:space="preserve">, </w:t>
      </w:r>
      <w:r w:rsidRPr="006C7B8B">
        <w:t>ООО "ИТК "Технология"</w:t>
      </w:r>
      <w:r>
        <w:t xml:space="preserve">, </w:t>
      </w:r>
      <w:r w:rsidRPr="006C7B8B">
        <w:t>ООО "</w:t>
      </w:r>
      <w:proofErr w:type="spellStart"/>
      <w:r w:rsidRPr="006C7B8B">
        <w:t>Теплоэффект</w:t>
      </w:r>
      <w:proofErr w:type="spellEnd"/>
      <w:r w:rsidRPr="006C7B8B">
        <w:t>"</w:t>
      </w:r>
      <w:r>
        <w:t xml:space="preserve">, </w:t>
      </w:r>
      <w:r w:rsidRPr="006C7B8B">
        <w:t>ООО "Новые Строительные Технологии"</w:t>
      </w:r>
      <w:r>
        <w:t xml:space="preserve">, </w:t>
      </w:r>
      <w:r w:rsidRPr="006C7B8B">
        <w:t>ООО "Тепло-Сервис"</w:t>
      </w:r>
      <w:r>
        <w:t xml:space="preserve">, </w:t>
      </w:r>
      <w:r w:rsidRPr="006C7B8B">
        <w:t>ООО "ТНУ"</w:t>
      </w:r>
      <w:r>
        <w:t xml:space="preserve">, </w:t>
      </w:r>
      <w:r w:rsidRPr="006C7B8B">
        <w:t>ИП Дымов В.А.</w:t>
      </w:r>
      <w:r>
        <w:t xml:space="preserve">, </w:t>
      </w:r>
      <w:r w:rsidRPr="006C7B8B">
        <w:t>ООО "</w:t>
      </w:r>
      <w:proofErr w:type="spellStart"/>
      <w:r w:rsidRPr="006C7B8B">
        <w:t>ПромЭнергоСервис</w:t>
      </w:r>
      <w:proofErr w:type="spellEnd"/>
      <w:r w:rsidRPr="006C7B8B">
        <w:t>"</w:t>
      </w:r>
      <w:r>
        <w:t xml:space="preserve">, </w:t>
      </w:r>
      <w:r w:rsidRPr="006C7B8B">
        <w:t>ООО "Генезис</w:t>
      </w:r>
      <w:proofErr w:type="gramEnd"/>
      <w:r w:rsidRPr="006C7B8B">
        <w:t>"</w:t>
      </w:r>
      <w:r>
        <w:t xml:space="preserve">, </w:t>
      </w:r>
      <w:r w:rsidRPr="006C7B8B">
        <w:t>ООО "Группа компаний ЭЛЕМЕНТ"</w:t>
      </w:r>
      <w:r>
        <w:t xml:space="preserve">, </w:t>
      </w:r>
      <w:r w:rsidRPr="006C7B8B">
        <w:t>ИП Мамсуров К.К.</w:t>
      </w:r>
      <w:r>
        <w:t xml:space="preserve">, </w:t>
      </w:r>
      <w:r w:rsidRPr="006C7B8B">
        <w:t>ООО "</w:t>
      </w:r>
      <w:proofErr w:type="spellStart"/>
      <w:r w:rsidRPr="006C7B8B">
        <w:t>Электромир</w:t>
      </w:r>
      <w:proofErr w:type="spellEnd"/>
      <w:r w:rsidRPr="006C7B8B">
        <w:t>"</w:t>
      </w:r>
      <w:r>
        <w:t>.</w:t>
      </w:r>
    </w:p>
    <w:p w:rsidR="00417B21" w:rsidRDefault="006620FF" w:rsidP="007E3AE9">
      <w:pPr>
        <w:tabs>
          <w:tab w:val="left" w:pos="-142"/>
          <w:tab w:val="left" w:pos="0"/>
        </w:tabs>
        <w:ind w:right="57"/>
        <w:jc w:val="both"/>
      </w:pPr>
      <w:r>
        <w:t>Итого: 26 (двадцать шесть</w:t>
      </w:r>
      <w:r w:rsidR="007E3AE9">
        <w:t>) членов Партнерства.</w:t>
      </w:r>
    </w:p>
    <w:p w:rsidR="00417B21" w:rsidRDefault="00417B21" w:rsidP="0036621D">
      <w:pPr>
        <w:tabs>
          <w:tab w:val="left" w:pos="684"/>
        </w:tabs>
        <w:ind w:right="-129" w:firstLine="684"/>
        <w:jc w:val="both"/>
      </w:pPr>
    </w:p>
    <w:p w:rsidR="007E3AE9" w:rsidRDefault="00E81E68" w:rsidP="007E3AE9">
      <w:pPr>
        <w:jc w:val="both"/>
      </w:pPr>
      <w:r>
        <w:rPr>
          <w:b/>
          <w:szCs w:val="28"/>
        </w:rPr>
        <w:t xml:space="preserve">                      100</w:t>
      </w:r>
      <w:r w:rsidR="007E3AE9" w:rsidRPr="008F71BD">
        <w:rPr>
          <w:b/>
          <w:szCs w:val="28"/>
        </w:rPr>
        <w:t xml:space="preserve"> % голосов</w:t>
      </w:r>
      <w:r w:rsidR="00C71AF2">
        <w:rPr>
          <w:b/>
          <w:szCs w:val="28"/>
        </w:rPr>
        <w:t xml:space="preserve"> от</w:t>
      </w:r>
      <w:bookmarkStart w:id="0" w:name="_GoBack"/>
      <w:bookmarkEnd w:id="0"/>
      <w:r w:rsidR="007E3AE9" w:rsidRPr="008F71BD">
        <w:rPr>
          <w:b/>
          <w:szCs w:val="28"/>
        </w:rPr>
        <w:t xml:space="preserve"> </w:t>
      </w:r>
      <w:r w:rsidR="00E752C1" w:rsidRPr="00E752C1">
        <w:rPr>
          <w:b/>
        </w:rPr>
        <w:t xml:space="preserve">числа голосов членов Партнерства, </w:t>
      </w:r>
      <w:r w:rsidR="00E752C1" w:rsidRPr="003B7CC5">
        <w:rPr>
          <w:b/>
        </w:rPr>
        <w:t>присутствующих на Общем собрании</w:t>
      </w:r>
      <w:r w:rsidR="007E3AE9" w:rsidRPr="003B7CC5">
        <w:rPr>
          <w:b/>
          <w:szCs w:val="28"/>
        </w:rPr>
        <w:t>.</w:t>
      </w:r>
    </w:p>
    <w:p w:rsidR="007E3AE9" w:rsidRDefault="007E3AE9" w:rsidP="007E3AE9">
      <w:pPr>
        <w:tabs>
          <w:tab w:val="left" w:pos="684"/>
        </w:tabs>
        <w:ind w:right="-129"/>
        <w:jc w:val="both"/>
      </w:pPr>
    </w:p>
    <w:p w:rsidR="00417B21" w:rsidRPr="007917BC" w:rsidRDefault="007E3AE9" w:rsidP="0036621D">
      <w:pPr>
        <w:tabs>
          <w:tab w:val="left" w:pos="684"/>
        </w:tabs>
        <w:ind w:right="-129"/>
        <w:jc w:val="both"/>
        <w:rPr>
          <w:b/>
        </w:rPr>
      </w:pPr>
      <w:r>
        <w:rPr>
          <w:b/>
        </w:rPr>
        <w:t xml:space="preserve">             </w:t>
      </w:r>
      <w:r w:rsidR="00417B21">
        <w:rPr>
          <w:b/>
        </w:rPr>
        <w:t>10</w:t>
      </w:r>
      <w:r w:rsidR="00417B21" w:rsidRPr="00301186">
        <w:rPr>
          <w:b/>
        </w:rPr>
        <w:t xml:space="preserve">. По </w:t>
      </w:r>
      <w:r w:rsidR="00417B21">
        <w:rPr>
          <w:b/>
        </w:rPr>
        <w:t>десятому</w:t>
      </w:r>
      <w:r w:rsidR="00417B21" w:rsidRPr="00301186">
        <w:rPr>
          <w:b/>
        </w:rPr>
        <w:t xml:space="preserve"> вопросу:</w:t>
      </w:r>
      <w:r w:rsidR="00417B21">
        <w:rPr>
          <w:b/>
        </w:rPr>
        <w:t xml:space="preserve"> </w:t>
      </w:r>
      <w:r w:rsidR="00417B21" w:rsidRPr="007917BC">
        <w:rPr>
          <w:b/>
        </w:rPr>
        <w:t>Избрание председателя Совета Некоммерческого партне</w:t>
      </w:r>
      <w:r w:rsidRPr="007917BC">
        <w:rPr>
          <w:b/>
        </w:rPr>
        <w:t>рства «Национальная организация</w:t>
      </w:r>
      <w:r w:rsidR="00417B21" w:rsidRPr="007917BC">
        <w:rPr>
          <w:b/>
        </w:rPr>
        <w:t xml:space="preserve"> специалистов в области энергетических обследований и энергетической эффективности».</w:t>
      </w:r>
    </w:p>
    <w:p w:rsidR="00B03063" w:rsidRDefault="00B03063" w:rsidP="0036621D">
      <w:pPr>
        <w:tabs>
          <w:tab w:val="left" w:pos="684"/>
        </w:tabs>
        <w:ind w:right="-129"/>
        <w:jc w:val="both"/>
      </w:pPr>
    </w:p>
    <w:p w:rsidR="00B03063" w:rsidRDefault="007E3AE9" w:rsidP="0036621D">
      <w:pPr>
        <w:tabs>
          <w:tab w:val="left" w:pos="9717"/>
        </w:tabs>
        <w:ind w:left="-57" w:right="57" w:firstLine="539"/>
        <w:jc w:val="both"/>
      </w:pPr>
      <w:r>
        <w:t xml:space="preserve">      </w:t>
      </w:r>
      <w:r w:rsidR="00B03063" w:rsidRPr="00301186">
        <w:t xml:space="preserve">Выступил </w:t>
      </w:r>
      <w:r w:rsidR="008B4CEB">
        <w:t xml:space="preserve">Донских Александр Александрович </w:t>
      </w:r>
      <w:r w:rsidR="00B03063" w:rsidRPr="00846AF0">
        <w:t xml:space="preserve">и </w:t>
      </w:r>
      <w:r w:rsidR="004C6940">
        <w:t xml:space="preserve">предложил </w:t>
      </w:r>
      <w:proofErr w:type="gramStart"/>
      <w:r w:rsidR="004C6940">
        <w:t>собравшим</w:t>
      </w:r>
      <w:r w:rsidR="00B03063">
        <w:t>ся</w:t>
      </w:r>
      <w:proofErr w:type="gramEnd"/>
      <w:r w:rsidR="00B03063">
        <w:t xml:space="preserve"> в соответствии с  п. 11.3.3. Устава </w:t>
      </w:r>
      <w:r w:rsidR="00791FF2" w:rsidRPr="00791FF2">
        <w:t>Некоммерческого партнерства</w:t>
      </w:r>
      <w:r w:rsidR="00B03063" w:rsidRPr="00791FF2">
        <w:t xml:space="preserve"> </w:t>
      </w:r>
      <w:r w:rsidR="00B03063" w:rsidRPr="00791FF2">
        <w:rPr>
          <w:bCs/>
          <w:color w:val="000000"/>
          <w:lang w:eastAsia="en-US"/>
        </w:rPr>
        <w:t>«</w:t>
      </w:r>
      <w:r w:rsidR="00B03063" w:rsidRPr="00791FF2">
        <w:t xml:space="preserve">Национальная организация специалистов в области энергетических обследований и энергетической эффективности» избрать Председателя  Совета Партнерства </w:t>
      </w:r>
      <w:r w:rsidR="00791FF2" w:rsidRPr="00791FF2">
        <w:t>Некоммерческого партнерства</w:t>
      </w:r>
      <w:r w:rsidR="00B03063">
        <w:t xml:space="preserve"> </w:t>
      </w:r>
      <w:r w:rsidR="00B03063" w:rsidRPr="00846AF0">
        <w:rPr>
          <w:bCs/>
          <w:color w:val="000000"/>
          <w:lang w:eastAsia="en-US"/>
        </w:rPr>
        <w:t>«</w:t>
      </w:r>
      <w:r w:rsidR="00B03063" w:rsidRPr="00846AF0">
        <w:t>Национальная организация специалистов в области энергетических обследований и энергетической эффективности»</w:t>
      </w:r>
      <w:r w:rsidR="00B03063">
        <w:t xml:space="preserve"> - </w:t>
      </w:r>
      <w:proofErr w:type="spellStart"/>
      <w:r w:rsidR="00B03063">
        <w:t>Лапидуса</w:t>
      </w:r>
      <w:proofErr w:type="spellEnd"/>
      <w:r w:rsidR="00B03063">
        <w:t xml:space="preserve">  </w:t>
      </w:r>
      <w:proofErr w:type="spellStart"/>
      <w:r w:rsidR="00B03063">
        <w:t>Азария</w:t>
      </w:r>
      <w:proofErr w:type="spellEnd"/>
      <w:r w:rsidR="00B03063">
        <w:t xml:space="preserve"> Абрамовича</w:t>
      </w:r>
      <w:r w:rsidR="004C6940">
        <w:t>.</w:t>
      </w:r>
    </w:p>
    <w:p w:rsidR="00B03063" w:rsidRPr="00846AF0" w:rsidRDefault="00B03063" w:rsidP="0036621D">
      <w:pPr>
        <w:pStyle w:val="a3"/>
        <w:tabs>
          <w:tab w:val="left" w:pos="540"/>
        </w:tabs>
        <w:ind w:left="-57" w:right="57" w:firstLine="539"/>
        <w:jc w:val="both"/>
        <w:rPr>
          <w:b w:val="0"/>
          <w:sz w:val="24"/>
          <w:szCs w:val="24"/>
        </w:rPr>
      </w:pPr>
    </w:p>
    <w:p w:rsidR="0026691B" w:rsidRDefault="00B03063" w:rsidP="0026691B">
      <w:pPr>
        <w:pStyle w:val="af7"/>
        <w:tabs>
          <w:tab w:val="left" w:pos="0"/>
        </w:tabs>
        <w:ind w:firstLine="175"/>
      </w:pPr>
      <w:r w:rsidRPr="00B53A02">
        <w:rPr>
          <w:b/>
        </w:rPr>
        <w:t xml:space="preserve"> Предложено:</w:t>
      </w:r>
      <w:r>
        <w:t xml:space="preserve"> </w:t>
      </w:r>
    </w:p>
    <w:p w:rsidR="0026691B" w:rsidRPr="0026691B" w:rsidRDefault="0026691B" w:rsidP="0026691B">
      <w:pPr>
        <w:pStyle w:val="af7"/>
        <w:tabs>
          <w:tab w:val="left" w:pos="0"/>
        </w:tabs>
        <w:ind w:firstLine="175"/>
        <w:jc w:val="both"/>
        <w:rPr>
          <w:szCs w:val="20"/>
        </w:rPr>
      </w:pPr>
      <w:r w:rsidRPr="0026691B">
        <w:rPr>
          <w:sz w:val="32"/>
        </w:rPr>
        <w:t xml:space="preserve">          </w:t>
      </w:r>
      <w:r>
        <w:rPr>
          <w:szCs w:val="20"/>
        </w:rPr>
        <w:t>1. И</w:t>
      </w:r>
      <w:r w:rsidRPr="0026691B">
        <w:rPr>
          <w:szCs w:val="20"/>
        </w:rPr>
        <w:t xml:space="preserve">збрать Председателем Совета Некоммерческого партнерства </w:t>
      </w:r>
      <w:r w:rsidRPr="00846AF0">
        <w:rPr>
          <w:bCs/>
          <w:color w:val="000000"/>
          <w:lang w:eastAsia="en-US"/>
        </w:rPr>
        <w:t>«</w:t>
      </w:r>
      <w:r>
        <w:t xml:space="preserve">Национальная организация </w:t>
      </w:r>
      <w:r w:rsidRPr="00846AF0">
        <w:t>специалистов в области энергетических обследований и энергетической эффективности»</w:t>
      </w:r>
      <w:r w:rsidRPr="0026691B">
        <w:rPr>
          <w:szCs w:val="20"/>
        </w:rPr>
        <w:t xml:space="preserve"> </w:t>
      </w:r>
      <w:proofErr w:type="spellStart"/>
      <w:r w:rsidRPr="0026691B">
        <w:rPr>
          <w:szCs w:val="20"/>
        </w:rPr>
        <w:t>Лапидуса</w:t>
      </w:r>
      <w:proofErr w:type="spellEnd"/>
      <w:r w:rsidRPr="0026691B">
        <w:rPr>
          <w:szCs w:val="20"/>
        </w:rPr>
        <w:t xml:space="preserve"> </w:t>
      </w:r>
      <w:proofErr w:type="spellStart"/>
      <w:r w:rsidRPr="0026691B">
        <w:rPr>
          <w:szCs w:val="20"/>
        </w:rPr>
        <w:t>Азария</w:t>
      </w:r>
      <w:proofErr w:type="spellEnd"/>
      <w:r w:rsidRPr="0026691B">
        <w:rPr>
          <w:szCs w:val="20"/>
        </w:rPr>
        <w:t xml:space="preserve"> Абрамовича;</w:t>
      </w:r>
    </w:p>
    <w:p w:rsidR="0026691B" w:rsidRPr="0026691B" w:rsidRDefault="0026691B" w:rsidP="0026691B">
      <w:pPr>
        <w:pStyle w:val="af7"/>
        <w:tabs>
          <w:tab w:val="left" w:pos="0"/>
        </w:tabs>
        <w:ind w:firstLine="175"/>
        <w:jc w:val="both"/>
        <w:rPr>
          <w:szCs w:val="20"/>
        </w:rPr>
      </w:pPr>
      <w:r w:rsidRPr="0026691B">
        <w:rPr>
          <w:szCs w:val="20"/>
        </w:rPr>
        <w:t xml:space="preserve">             </w:t>
      </w:r>
      <w:r>
        <w:rPr>
          <w:szCs w:val="20"/>
        </w:rPr>
        <w:t>2. Н</w:t>
      </w:r>
      <w:r w:rsidRPr="0026691B">
        <w:rPr>
          <w:szCs w:val="20"/>
        </w:rPr>
        <w:t xml:space="preserve">астоящее решение об избрании Председателя Совета Некоммерческого партнерства </w:t>
      </w:r>
      <w:r w:rsidRPr="00846AF0">
        <w:rPr>
          <w:bCs/>
          <w:color w:val="000000"/>
          <w:lang w:eastAsia="en-US"/>
        </w:rPr>
        <w:t>«</w:t>
      </w:r>
      <w:r>
        <w:t xml:space="preserve">Национальная организация </w:t>
      </w:r>
      <w:r w:rsidRPr="00846AF0">
        <w:t>специалистов в области энергетических обследований и энергетической эффективности»</w:t>
      </w:r>
      <w:r>
        <w:t xml:space="preserve"> </w:t>
      </w:r>
      <w:r>
        <w:rPr>
          <w:szCs w:val="20"/>
        </w:rPr>
        <w:t>вступает в силу с 19.03</w:t>
      </w:r>
      <w:r w:rsidRPr="0026691B">
        <w:rPr>
          <w:szCs w:val="20"/>
        </w:rPr>
        <w:t>.2015 г.;</w:t>
      </w:r>
    </w:p>
    <w:p w:rsidR="00B03063" w:rsidRPr="0026691B" w:rsidRDefault="0026691B" w:rsidP="0026691B">
      <w:pPr>
        <w:tabs>
          <w:tab w:val="left" w:pos="9717"/>
        </w:tabs>
        <w:ind w:left="-57" w:right="57" w:firstLine="539"/>
        <w:jc w:val="both"/>
        <w:rPr>
          <w:sz w:val="32"/>
        </w:rPr>
      </w:pPr>
      <w:r w:rsidRPr="0026691B">
        <w:rPr>
          <w:szCs w:val="20"/>
        </w:rPr>
        <w:t xml:space="preserve">       </w:t>
      </w:r>
      <w:r>
        <w:rPr>
          <w:szCs w:val="20"/>
        </w:rPr>
        <w:t xml:space="preserve"> 3. П</w:t>
      </w:r>
      <w:r w:rsidRPr="0026691B">
        <w:rPr>
          <w:szCs w:val="20"/>
        </w:rPr>
        <w:t xml:space="preserve">осле государственной регистрации изменений, внесенных в учредительные документы Некоммерческого партнерства </w:t>
      </w:r>
      <w:r w:rsidRPr="00846AF0">
        <w:rPr>
          <w:bCs/>
          <w:color w:val="000000"/>
          <w:lang w:eastAsia="en-US"/>
        </w:rPr>
        <w:t>«</w:t>
      </w:r>
      <w:r>
        <w:t xml:space="preserve">Национальная организация </w:t>
      </w:r>
      <w:r w:rsidRPr="00846AF0">
        <w:t xml:space="preserve">специалистов в </w:t>
      </w:r>
      <w:r w:rsidRPr="00846AF0">
        <w:lastRenderedPageBreak/>
        <w:t>области энергетических обследований и энергетической эффективности»</w:t>
      </w:r>
      <w:r w:rsidRPr="0026691B">
        <w:rPr>
          <w:szCs w:val="20"/>
        </w:rPr>
        <w:t xml:space="preserve"> (в целях приведения их в соответствие с нормами главы 4 Гражданского кодекса Российской Федерации (в редакции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Федерации»)), принятия дополнительного решения об избрании (переизбрании) Председателя Совета Союза </w:t>
      </w:r>
      <w:r w:rsidRPr="00846AF0">
        <w:rPr>
          <w:bCs/>
          <w:color w:val="000000"/>
          <w:lang w:eastAsia="en-US"/>
        </w:rPr>
        <w:t>«</w:t>
      </w:r>
      <w:r>
        <w:t xml:space="preserve">Национальная организация </w:t>
      </w:r>
      <w:r w:rsidRPr="00846AF0">
        <w:t>специалистов в области энергетических обследований и энергетической эффективности»</w:t>
      </w:r>
      <w:r w:rsidRPr="0026691B">
        <w:rPr>
          <w:szCs w:val="20"/>
        </w:rPr>
        <w:t xml:space="preserve"> не требуется.</w:t>
      </w:r>
    </w:p>
    <w:p w:rsidR="00417B21" w:rsidRPr="0026691B" w:rsidRDefault="00417B21" w:rsidP="0036621D">
      <w:pPr>
        <w:tabs>
          <w:tab w:val="left" w:pos="684"/>
        </w:tabs>
        <w:ind w:right="-129"/>
        <w:jc w:val="both"/>
        <w:rPr>
          <w:b/>
          <w:sz w:val="32"/>
          <w:szCs w:val="26"/>
        </w:rPr>
      </w:pPr>
    </w:p>
    <w:p w:rsidR="00B03063" w:rsidRDefault="006C7B8B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t xml:space="preserve"> </w:t>
      </w:r>
      <w:r w:rsidR="00B03063" w:rsidRPr="00301186">
        <w:rPr>
          <w:b w:val="0"/>
          <w:sz w:val="24"/>
          <w:szCs w:val="24"/>
        </w:rPr>
        <w:t>В результате голосования  бюллетенями:</w:t>
      </w:r>
      <w:r w:rsidR="00B03063" w:rsidRPr="00301186">
        <w:rPr>
          <w:b w:val="0"/>
          <w:bCs/>
          <w:sz w:val="24"/>
          <w:szCs w:val="24"/>
        </w:rPr>
        <w:t xml:space="preserve"> «За» - </w:t>
      </w:r>
      <w:r w:rsidR="00E81E68">
        <w:rPr>
          <w:b w:val="0"/>
          <w:sz w:val="24"/>
          <w:szCs w:val="24"/>
        </w:rPr>
        <w:t>83</w:t>
      </w:r>
      <w:r w:rsidR="00E81E68" w:rsidRPr="00301186">
        <w:rPr>
          <w:b w:val="0"/>
          <w:sz w:val="24"/>
          <w:szCs w:val="24"/>
        </w:rPr>
        <w:t xml:space="preserve"> (</w:t>
      </w:r>
      <w:r w:rsidR="00E81E68">
        <w:rPr>
          <w:b w:val="0"/>
          <w:sz w:val="24"/>
          <w:szCs w:val="24"/>
        </w:rPr>
        <w:t>98,8%</w:t>
      </w:r>
      <w:r w:rsidR="00E81E68" w:rsidRPr="00301186">
        <w:rPr>
          <w:b w:val="0"/>
          <w:sz w:val="24"/>
          <w:szCs w:val="24"/>
        </w:rPr>
        <w:t>)</w:t>
      </w:r>
    </w:p>
    <w:p w:rsidR="00B03063" w:rsidRPr="00301186" w:rsidRDefault="00B03063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«Против» - нет. «Воздержался» - нет. </w:t>
      </w:r>
    </w:p>
    <w:p w:rsidR="00B03063" w:rsidRPr="00301186" w:rsidRDefault="00B03063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  <w:r w:rsidR="00E81E68">
        <w:rPr>
          <w:b w:val="0"/>
          <w:bCs/>
          <w:sz w:val="24"/>
          <w:szCs w:val="24"/>
        </w:rPr>
        <w:t>Недействительных бюллетеней – «1</w:t>
      </w:r>
      <w:r w:rsidRPr="00301186">
        <w:rPr>
          <w:b w:val="0"/>
          <w:bCs/>
          <w:sz w:val="24"/>
          <w:szCs w:val="24"/>
        </w:rPr>
        <w:t>»</w:t>
      </w:r>
      <w:r w:rsidR="00E81E68">
        <w:rPr>
          <w:b w:val="0"/>
          <w:bCs/>
          <w:sz w:val="24"/>
          <w:szCs w:val="24"/>
        </w:rPr>
        <w:t xml:space="preserve"> - 1,2%</w:t>
      </w:r>
    </w:p>
    <w:p w:rsidR="006C7B8B" w:rsidRDefault="006C7B8B" w:rsidP="0036621D">
      <w:pPr>
        <w:tabs>
          <w:tab w:val="left" w:pos="-142"/>
          <w:tab w:val="left" w:pos="0"/>
        </w:tabs>
        <w:ind w:right="57"/>
        <w:jc w:val="both"/>
        <w:rPr>
          <w:bCs/>
          <w:color w:val="000000"/>
        </w:rPr>
      </w:pPr>
    </w:p>
    <w:p w:rsidR="0026691B" w:rsidRDefault="00654DD3" w:rsidP="0026691B">
      <w:pPr>
        <w:pStyle w:val="af7"/>
        <w:tabs>
          <w:tab w:val="left" w:pos="0"/>
        </w:tabs>
        <w:ind w:firstLine="175"/>
        <w:jc w:val="both"/>
        <w:rPr>
          <w:sz w:val="32"/>
        </w:rPr>
      </w:pPr>
      <w:r w:rsidRPr="00654DD3">
        <w:rPr>
          <w:bCs/>
          <w:color w:val="000000"/>
        </w:rPr>
        <w:t xml:space="preserve"> </w:t>
      </w:r>
      <w:r w:rsidR="00B03063" w:rsidRPr="00B03063">
        <w:rPr>
          <w:b/>
          <w:bCs/>
          <w:color w:val="000000"/>
        </w:rPr>
        <w:t>П</w:t>
      </w:r>
      <w:r w:rsidR="00B03063" w:rsidRPr="00301186">
        <w:rPr>
          <w:b/>
        </w:rPr>
        <w:t>ринято решение:</w:t>
      </w:r>
      <w:r w:rsidR="0026691B" w:rsidRPr="0026691B">
        <w:rPr>
          <w:sz w:val="32"/>
        </w:rPr>
        <w:t xml:space="preserve">          </w:t>
      </w:r>
    </w:p>
    <w:p w:rsidR="0026691B" w:rsidRPr="0026691B" w:rsidRDefault="0026691B" w:rsidP="0026691B">
      <w:pPr>
        <w:pStyle w:val="af7"/>
        <w:tabs>
          <w:tab w:val="left" w:pos="0"/>
        </w:tabs>
        <w:ind w:firstLine="175"/>
        <w:jc w:val="both"/>
        <w:rPr>
          <w:szCs w:val="20"/>
        </w:rPr>
      </w:pPr>
      <w:r>
        <w:rPr>
          <w:sz w:val="32"/>
        </w:rPr>
        <w:t xml:space="preserve">          </w:t>
      </w:r>
      <w:r>
        <w:rPr>
          <w:szCs w:val="20"/>
        </w:rPr>
        <w:t>1. И</w:t>
      </w:r>
      <w:r w:rsidRPr="0026691B">
        <w:rPr>
          <w:szCs w:val="20"/>
        </w:rPr>
        <w:t xml:space="preserve">збрать Председателем Совета Некоммерческого партнерства </w:t>
      </w:r>
      <w:r w:rsidRPr="00846AF0">
        <w:rPr>
          <w:bCs/>
          <w:color w:val="000000"/>
          <w:lang w:eastAsia="en-US"/>
        </w:rPr>
        <w:t>«</w:t>
      </w:r>
      <w:r>
        <w:t xml:space="preserve">Национальная организация </w:t>
      </w:r>
      <w:r w:rsidRPr="00846AF0">
        <w:t>специалистов в области энергетических обследований и энергетической эффективности»</w:t>
      </w:r>
      <w:r w:rsidRPr="0026691B">
        <w:rPr>
          <w:szCs w:val="20"/>
        </w:rPr>
        <w:t xml:space="preserve"> </w:t>
      </w:r>
      <w:proofErr w:type="spellStart"/>
      <w:r w:rsidRPr="0026691B">
        <w:rPr>
          <w:szCs w:val="20"/>
        </w:rPr>
        <w:t>Лапидуса</w:t>
      </w:r>
      <w:proofErr w:type="spellEnd"/>
      <w:r w:rsidRPr="0026691B">
        <w:rPr>
          <w:szCs w:val="20"/>
        </w:rPr>
        <w:t xml:space="preserve"> </w:t>
      </w:r>
      <w:proofErr w:type="spellStart"/>
      <w:r w:rsidRPr="0026691B">
        <w:rPr>
          <w:szCs w:val="20"/>
        </w:rPr>
        <w:t>Азария</w:t>
      </w:r>
      <w:proofErr w:type="spellEnd"/>
      <w:r w:rsidRPr="0026691B">
        <w:rPr>
          <w:szCs w:val="20"/>
        </w:rPr>
        <w:t xml:space="preserve"> Абрамовича;</w:t>
      </w:r>
    </w:p>
    <w:p w:rsidR="0026691B" w:rsidRPr="0026691B" w:rsidRDefault="0026691B" w:rsidP="0026691B">
      <w:pPr>
        <w:pStyle w:val="af7"/>
        <w:tabs>
          <w:tab w:val="left" w:pos="0"/>
        </w:tabs>
        <w:ind w:firstLine="175"/>
        <w:jc w:val="both"/>
        <w:rPr>
          <w:szCs w:val="20"/>
        </w:rPr>
      </w:pPr>
      <w:r w:rsidRPr="0026691B">
        <w:rPr>
          <w:szCs w:val="20"/>
        </w:rPr>
        <w:t xml:space="preserve">             </w:t>
      </w:r>
      <w:r>
        <w:rPr>
          <w:szCs w:val="20"/>
        </w:rPr>
        <w:t>2. Н</w:t>
      </w:r>
      <w:r w:rsidRPr="0026691B">
        <w:rPr>
          <w:szCs w:val="20"/>
        </w:rPr>
        <w:t xml:space="preserve">астоящее решение об избрании Председателя Совета Некоммерческого партнерства </w:t>
      </w:r>
      <w:r w:rsidRPr="00846AF0">
        <w:rPr>
          <w:bCs/>
          <w:color w:val="000000"/>
          <w:lang w:eastAsia="en-US"/>
        </w:rPr>
        <w:t>«</w:t>
      </w:r>
      <w:r>
        <w:t xml:space="preserve">Национальная организация </w:t>
      </w:r>
      <w:r w:rsidRPr="00846AF0">
        <w:t>специалистов в области энергетических обследований и энергетической эффективности»</w:t>
      </w:r>
      <w:r>
        <w:t xml:space="preserve"> </w:t>
      </w:r>
      <w:r>
        <w:rPr>
          <w:szCs w:val="20"/>
        </w:rPr>
        <w:t>вступает в силу с 19.03</w:t>
      </w:r>
      <w:r w:rsidRPr="0026691B">
        <w:rPr>
          <w:szCs w:val="20"/>
        </w:rPr>
        <w:t>.2015 г.;</w:t>
      </w:r>
    </w:p>
    <w:p w:rsidR="0026691B" w:rsidRPr="0026691B" w:rsidRDefault="0026691B" w:rsidP="0026691B">
      <w:pPr>
        <w:tabs>
          <w:tab w:val="left" w:pos="9717"/>
        </w:tabs>
        <w:ind w:left="-57" w:right="57" w:firstLine="539"/>
        <w:jc w:val="both"/>
        <w:rPr>
          <w:sz w:val="32"/>
        </w:rPr>
      </w:pPr>
      <w:r w:rsidRPr="0026691B">
        <w:rPr>
          <w:szCs w:val="20"/>
        </w:rPr>
        <w:t xml:space="preserve">       </w:t>
      </w:r>
      <w:r>
        <w:rPr>
          <w:szCs w:val="20"/>
        </w:rPr>
        <w:t xml:space="preserve"> 3. П</w:t>
      </w:r>
      <w:r w:rsidRPr="0026691B">
        <w:rPr>
          <w:szCs w:val="20"/>
        </w:rPr>
        <w:t xml:space="preserve">осле государственной регистрации изменений, внесенных в учредительные документы Некоммерческого партнерства </w:t>
      </w:r>
      <w:r w:rsidRPr="00846AF0">
        <w:rPr>
          <w:bCs/>
          <w:color w:val="000000"/>
          <w:lang w:eastAsia="en-US"/>
        </w:rPr>
        <w:t>«</w:t>
      </w:r>
      <w:r>
        <w:t xml:space="preserve">Национальная организация </w:t>
      </w:r>
      <w:r w:rsidRPr="00846AF0">
        <w:t>специалистов в области энергетических обследований и энергетической эффективности»</w:t>
      </w:r>
      <w:r w:rsidRPr="0026691B">
        <w:rPr>
          <w:szCs w:val="20"/>
        </w:rPr>
        <w:t xml:space="preserve"> (в целях приведения их в соответствие с нормами главы 4 Гражданского кодекса Российской Федерации (в редакции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Федерации»)), принятия дополнительного решения об избрании (переизбрании) Председателя Совета Союза </w:t>
      </w:r>
      <w:r w:rsidRPr="00846AF0">
        <w:rPr>
          <w:bCs/>
          <w:color w:val="000000"/>
          <w:lang w:eastAsia="en-US"/>
        </w:rPr>
        <w:t>«</w:t>
      </w:r>
      <w:r>
        <w:t xml:space="preserve">Национальная организация </w:t>
      </w:r>
      <w:r w:rsidRPr="00846AF0">
        <w:t>специалистов в области энергетических обследований и энергетической эффективности»</w:t>
      </w:r>
      <w:r w:rsidRPr="0026691B">
        <w:rPr>
          <w:szCs w:val="20"/>
        </w:rPr>
        <w:t xml:space="preserve"> не требуется.</w:t>
      </w:r>
    </w:p>
    <w:p w:rsidR="00B03063" w:rsidRDefault="00B03063" w:rsidP="0036621D">
      <w:pPr>
        <w:tabs>
          <w:tab w:val="left" w:pos="9717"/>
        </w:tabs>
        <w:ind w:left="-57" w:right="57" w:firstLine="539"/>
        <w:jc w:val="both"/>
      </w:pPr>
    </w:p>
    <w:p w:rsidR="007E3AE9" w:rsidRDefault="00E81E68" w:rsidP="007E3AE9">
      <w:pPr>
        <w:jc w:val="both"/>
      </w:pPr>
      <w:r>
        <w:rPr>
          <w:b/>
          <w:szCs w:val="28"/>
        </w:rPr>
        <w:t xml:space="preserve">            98,8</w:t>
      </w:r>
      <w:r w:rsidR="007E3AE9" w:rsidRPr="008F71BD">
        <w:rPr>
          <w:b/>
          <w:szCs w:val="28"/>
        </w:rPr>
        <w:t xml:space="preserve"> </w:t>
      </w:r>
      <w:r w:rsidR="00E752C1" w:rsidRPr="008F71BD">
        <w:rPr>
          <w:b/>
          <w:szCs w:val="28"/>
        </w:rPr>
        <w:t>% голосов</w:t>
      </w:r>
      <w:r w:rsidR="00E752C1">
        <w:rPr>
          <w:b/>
          <w:szCs w:val="28"/>
        </w:rPr>
        <w:t>, или более двух третей голосов</w:t>
      </w:r>
      <w:r w:rsidR="00E752C1" w:rsidRPr="008F71BD">
        <w:rPr>
          <w:b/>
          <w:szCs w:val="28"/>
        </w:rPr>
        <w:t xml:space="preserve"> от числа голосов членов Партнерства</w:t>
      </w:r>
      <w:r w:rsidR="00E752C1">
        <w:rPr>
          <w:b/>
          <w:szCs w:val="28"/>
        </w:rPr>
        <w:t xml:space="preserve">, </w:t>
      </w:r>
      <w:r w:rsidR="00E752C1" w:rsidRPr="003B7CC5">
        <w:rPr>
          <w:b/>
          <w:szCs w:val="28"/>
        </w:rPr>
        <w:t>присутствующих на Общем собрании</w:t>
      </w:r>
      <w:r w:rsidR="007E3AE9" w:rsidRPr="003B7CC5">
        <w:rPr>
          <w:b/>
          <w:szCs w:val="28"/>
        </w:rPr>
        <w:t>.</w:t>
      </w:r>
    </w:p>
    <w:p w:rsidR="00654DD3" w:rsidRPr="00301186" w:rsidRDefault="00654DD3" w:rsidP="0036621D">
      <w:pPr>
        <w:tabs>
          <w:tab w:val="left" w:pos="-142"/>
          <w:tab w:val="left" w:pos="0"/>
        </w:tabs>
        <w:ind w:right="57"/>
        <w:jc w:val="both"/>
        <w:rPr>
          <w:b/>
        </w:rPr>
      </w:pPr>
    </w:p>
    <w:p w:rsidR="005B38D8" w:rsidRPr="00301186" w:rsidRDefault="00635777" w:rsidP="0036621D">
      <w:pPr>
        <w:tabs>
          <w:tab w:val="left" w:pos="9717"/>
        </w:tabs>
        <w:ind w:left="-709" w:right="-57" w:firstLine="568"/>
        <w:jc w:val="both"/>
      </w:pPr>
      <w:r w:rsidRPr="00301186">
        <w:t>З</w:t>
      </w:r>
      <w:r w:rsidR="005B38D8" w:rsidRPr="00301186">
        <w:t>амечаний по ходу собрания от участников собрания не поступило.</w:t>
      </w:r>
    </w:p>
    <w:p w:rsidR="00C34D50" w:rsidRPr="00301186" w:rsidRDefault="005B38D8" w:rsidP="0036621D">
      <w:pPr>
        <w:tabs>
          <w:tab w:val="left" w:pos="9717"/>
        </w:tabs>
        <w:ind w:left="-709" w:right="-57" w:firstLine="568"/>
        <w:jc w:val="both"/>
      </w:pPr>
      <w:r w:rsidRPr="00301186">
        <w:t xml:space="preserve">Учитывая рассмотрение всех вопросов повестки дня, Председатель собрания </w:t>
      </w:r>
      <w:proofErr w:type="spellStart"/>
      <w:r w:rsidR="009F0729" w:rsidRPr="00301186">
        <w:t>Лапидус</w:t>
      </w:r>
      <w:proofErr w:type="spellEnd"/>
      <w:r w:rsidR="009F0729" w:rsidRPr="00301186">
        <w:t xml:space="preserve"> </w:t>
      </w:r>
      <w:proofErr w:type="spellStart"/>
      <w:r w:rsidR="009F0729" w:rsidRPr="00301186">
        <w:t>Азарий</w:t>
      </w:r>
      <w:proofErr w:type="spellEnd"/>
      <w:r w:rsidR="009F0729" w:rsidRPr="00301186">
        <w:t xml:space="preserve"> Абрамович</w:t>
      </w:r>
      <w:r w:rsidR="00895262" w:rsidRPr="00301186">
        <w:t xml:space="preserve"> </w:t>
      </w:r>
      <w:r w:rsidR="000A2069" w:rsidRPr="00301186">
        <w:t xml:space="preserve"> </w:t>
      </w:r>
      <w:r w:rsidR="00353433" w:rsidRPr="00301186">
        <w:t xml:space="preserve">предложил завершить работу </w:t>
      </w:r>
      <w:r w:rsidR="00EE0CE5" w:rsidRPr="00301186">
        <w:t>О</w:t>
      </w:r>
      <w:r w:rsidRPr="00301186">
        <w:t>бщего собрания членов</w:t>
      </w:r>
      <w:r w:rsidRPr="00301186">
        <w:rPr>
          <w:b/>
        </w:rPr>
        <w:t xml:space="preserve"> </w:t>
      </w:r>
      <w:r w:rsidR="000A2069" w:rsidRPr="00301186">
        <w:t>Н</w:t>
      </w:r>
      <w:r w:rsidR="009F0729" w:rsidRPr="00301186">
        <w:t xml:space="preserve">екоммерческого </w:t>
      </w:r>
      <w:r w:rsidR="005833A0" w:rsidRPr="00301186">
        <w:t>партнерства</w:t>
      </w:r>
      <w:r w:rsidR="000A2069" w:rsidRPr="00301186">
        <w:t xml:space="preserve"> «</w:t>
      </w:r>
      <w:r w:rsidR="00895262" w:rsidRPr="00301186">
        <w:t>Национальная организация</w:t>
      </w:r>
      <w:r w:rsidR="00654DD3">
        <w:t xml:space="preserve"> </w:t>
      </w:r>
      <w:r w:rsidR="00895262" w:rsidRPr="00301186">
        <w:t>специалистов в области энергетических обследований и энергетической эффективности».</w:t>
      </w:r>
    </w:p>
    <w:p w:rsidR="00BB7B09" w:rsidRPr="00301186" w:rsidRDefault="008A5EDF" w:rsidP="003B7CC5">
      <w:pPr>
        <w:tabs>
          <w:tab w:val="left" w:pos="9717"/>
        </w:tabs>
        <w:ind w:left="-709" w:right="-57" w:firstLine="568"/>
        <w:jc w:val="both"/>
      </w:pPr>
      <w:r w:rsidRPr="00301186">
        <w:t>Протокол составле</w:t>
      </w:r>
      <w:r w:rsidR="00353433" w:rsidRPr="00301186">
        <w:t>н в 2-х экземплярах, подпис</w:t>
      </w:r>
      <w:r w:rsidR="000F154A" w:rsidRPr="00301186">
        <w:t xml:space="preserve">ан </w:t>
      </w:r>
      <w:r w:rsidR="00654DD3">
        <w:t>25</w:t>
      </w:r>
      <w:r w:rsidR="000F154A" w:rsidRPr="00301186">
        <w:t>.0</w:t>
      </w:r>
      <w:r w:rsidR="00654DD3">
        <w:t>2</w:t>
      </w:r>
      <w:r w:rsidR="000F154A" w:rsidRPr="00301186">
        <w:t>.201</w:t>
      </w:r>
      <w:r w:rsidR="00654DD3">
        <w:t>5</w:t>
      </w:r>
      <w:r w:rsidRPr="00301186">
        <w:t xml:space="preserve"> г</w:t>
      </w:r>
      <w:r w:rsidR="001317F9" w:rsidRPr="00301186">
        <w:t>ода</w:t>
      </w:r>
      <w:r w:rsidRPr="00301186">
        <w:t>.</w:t>
      </w:r>
    </w:p>
    <w:p w:rsidR="009F0729" w:rsidRPr="00301186" w:rsidRDefault="009F0729" w:rsidP="003B7CC5">
      <w:pPr>
        <w:tabs>
          <w:tab w:val="left" w:pos="9717"/>
        </w:tabs>
        <w:ind w:right="-3"/>
        <w:jc w:val="both"/>
      </w:pPr>
    </w:p>
    <w:p w:rsidR="001331EB" w:rsidRDefault="001331EB" w:rsidP="0036621D">
      <w:pPr>
        <w:tabs>
          <w:tab w:val="left" w:pos="9717"/>
        </w:tabs>
        <w:ind w:right="-3" w:hanging="66"/>
        <w:jc w:val="both"/>
      </w:pPr>
    </w:p>
    <w:p w:rsidR="00770C8E" w:rsidRDefault="00770C8E" w:rsidP="0036621D">
      <w:pPr>
        <w:tabs>
          <w:tab w:val="left" w:pos="9717"/>
        </w:tabs>
        <w:ind w:right="-3" w:hanging="66"/>
        <w:jc w:val="both"/>
      </w:pPr>
    </w:p>
    <w:p w:rsidR="007057B0" w:rsidRPr="00301186" w:rsidRDefault="00403294" w:rsidP="0036621D">
      <w:pPr>
        <w:tabs>
          <w:tab w:val="left" w:pos="9717"/>
        </w:tabs>
        <w:ind w:right="-3" w:hanging="66"/>
        <w:jc w:val="both"/>
      </w:pPr>
      <w:r w:rsidRPr="00301186">
        <w:t xml:space="preserve">Председатель </w:t>
      </w:r>
      <w:r w:rsidR="00EE0CE5" w:rsidRPr="00301186">
        <w:t>Общего с</w:t>
      </w:r>
      <w:r w:rsidR="003732CC" w:rsidRPr="00301186">
        <w:t>обрания</w:t>
      </w:r>
      <w:r w:rsidRPr="00301186">
        <w:t xml:space="preserve">                                              </w:t>
      </w:r>
      <w:r w:rsidR="001F4682" w:rsidRPr="00301186">
        <w:t xml:space="preserve">               </w:t>
      </w:r>
      <w:r w:rsidR="00CA27CD" w:rsidRPr="00301186">
        <w:t xml:space="preserve">   </w:t>
      </w:r>
      <w:r w:rsidR="00EE0CE5" w:rsidRPr="00301186">
        <w:t xml:space="preserve">             </w:t>
      </w:r>
      <w:r w:rsidR="00075F9C" w:rsidRPr="00301186">
        <w:t xml:space="preserve">  </w:t>
      </w:r>
      <w:r w:rsidR="00895262" w:rsidRPr="00301186">
        <w:t xml:space="preserve"> </w:t>
      </w:r>
      <w:proofErr w:type="spellStart"/>
      <w:r w:rsidR="009F0729" w:rsidRPr="00301186">
        <w:t>Лапидус</w:t>
      </w:r>
      <w:proofErr w:type="spellEnd"/>
      <w:r w:rsidR="009F0729" w:rsidRPr="00301186">
        <w:t xml:space="preserve"> А.А.</w:t>
      </w:r>
    </w:p>
    <w:p w:rsidR="009F0729" w:rsidRDefault="009F0729" w:rsidP="0036621D">
      <w:pPr>
        <w:tabs>
          <w:tab w:val="left" w:pos="9717"/>
        </w:tabs>
        <w:ind w:right="-3"/>
        <w:jc w:val="both"/>
      </w:pPr>
    </w:p>
    <w:p w:rsidR="003B7CC5" w:rsidRDefault="003B7CC5" w:rsidP="0036621D">
      <w:pPr>
        <w:tabs>
          <w:tab w:val="left" w:pos="9717"/>
        </w:tabs>
        <w:ind w:right="-3"/>
        <w:jc w:val="both"/>
      </w:pPr>
    </w:p>
    <w:p w:rsidR="00770C8E" w:rsidRDefault="00770C8E" w:rsidP="0036621D">
      <w:pPr>
        <w:tabs>
          <w:tab w:val="left" w:pos="9717"/>
        </w:tabs>
        <w:ind w:right="-3"/>
        <w:jc w:val="both"/>
      </w:pPr>
    </w:p>
    <w:p w:rsidR="00770C8E" w:rsidRDefault="00770C8E" w:rsidP="0036621D">
      <w:pPr>
        <w:tabs>
          <w:tab w:val="left" w:pos="9717"/>
        </w:tabs>
        <w:ind w:right="-3"/>
        <w:jc w:val="both"/>
      </w:pPr>
    </w:p>
    <w:p w:rsidR="00D851A2" w:rsidRPr="00301186" w:rsidRDefault="00895262" w:rsidP="0036621D">
      <w:pPr>
        <w:tabs>
          <w:tab w:val="left" w:pos="9717"/>
        </w:tabs>
        <w:ind w:right="-3"/>
        <w:jc w:val="both"/>
      </w:pPr>
      <w:r w:rsidRPr="00301186">
        <w:t xml:space="preserve">Секретарь </w:t>
      </w:r>
      <w:r w:rsidR="00EE0CE5" w:rsidRPr="00301186">
        <w:t>Общего с</w:t>
      </w:r>
      <w:r w:rsidRPr="00301186">
        <w:t xml:space="preserve">обрания                                                                </w:t>
      </w:r>
      <w:r w:rsidR="00EE0CE5" w:rsidRPr="00301186">
        <w:t xml:space="preserve">            </w:t>
      </w:r>
      <w:r w:rsidRPr="00301186">
        <w:t xml:space="preserve"> </w:t>
      </w:r>
      <w:r w:rsidR="00B03063">
        <w:t xml:space="preserve">      </w:t>
      </w:r>
      <w:r w:rsidR="00EE0CE5" w:rsidRPr="00301186">
        <w:t xml:space="preserve">  </w:t>
      </w:r>
      <w:r w:rsidRPr="00301186">
        <w:t xml:space="preserve"> </w:t>
      </w:r>
      <w:r w:rsidR="00654DD3">
        <w:t>Бубукин В.А.</w:t>
      </w:r>
    </w:p>
    <w:sectPr w:rsidR="00D851A2" w:rsidRPr="00301186" w:rsidSect="001331EB">
      <w:footerReference w:type="even" r:id="rId109"/>
      <w:footerReference w:type="default" r:id="rId110"/>
      <w:footerReference w:type="first" r:id="rId111"/>
      <w:pgSz w:w="11906" w:h="16838"/>
      <w:pgMar w:top="709" w:right="707" w:bottom="426" w:left="16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68" w:rsidRDefault="00E81E68">
      <w:r>
        <w:separator/>
      </w:r>
    </w:p>
  </w:endnote>
  <w:endnote w:type="continuationSeparator" w:id="0">
    <w:p w:rsidR="00E81E68" w:rsidRDefault="00E8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68" w:rsidRDefault="00E81E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1E68" w:rsidRDefault="00E81E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68" w:rsidRDefault="00E81E68" w:rsidP="0063350B">
    <w:pPr>
      <w:pStyle w:val="a7"/>
      <w:framePr w:w="460" w:wrap="around" w:vAnchor="text" w:hAnchor="page" w:x="11163" w:y="273"/>
      <w:ind w:right="-70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1AF2">
      <w:rPr>
        <w:rStyle w:val="a6"/>
        <w:noProof/>
      </w:rPr>
      <w:t>17</w:t>
    </w:r>
    <w:r>
      <w:rPr>
        <w:rStyle w:val="a6"/>
      </w:rPr>
      <w:fldChar w:fldCharType="end"/>
    </w:r>
  </w:p>
  <w:p w:rsidR="00E81E68" w:rsidRDefault="00E81E6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68" w:rsidRDefault="00E81E6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1AF2">
      <w:rPr>
        <w:noProof/>
      </w:rPr>
      <w:t>1</w:t>
    </w:r>
    <w:r>
      <w:rPr>
        <w:noProof/>
      </w:rPr>
      <w:fldChar w:fldCharType="end"/>
    </w:r>
  </w:p>
  <w:p w:rsidR="00E81E68" w:rsidRDefault="00E81E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68" w:rsidRDefault="00E81E68">
      <w:r>
        <w:separator/>
      </w:r>
    </w:p>
  </w:footnote>
  <w:footnote w:type="continuationSeparator" w:id="0">
    <w:p w:rsidR="00E81E68" w:rsidRDefault="00E8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8D9"/>
    <w:multiLevelType w:val="hybridMultilevel"/>
    <w:tmpl w:val="E7E01A0E"/>
    <w:lvl w:ilvl="0" w:tplc="1436C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EE3"/>
    <w:multiLevelType w:val="hybridMultilevel"/>
    <w:tmpl w:val="74A8C602"/>
    <w:lvl w:ilvl="0" w:tplc="0A42085E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>
    <w:nsid w:val="066D3D3E"/>
    <w:multiLevelType w:val="hybridMultilevel"/>
    <w:tmpl w:val="7B56368C"/>
    <w:lvl w:ilvl="0" w:tplc="9FAAE936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9E950C5"/>
    <w:multiLevelType w:val="hybridMultilevel"/>
    <w:tmpl w:val="A032109E"/>
    <w:lvl w:ilvl="0" w:tplc="DC180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D84390">
      <w:numFmt w:val="none"/>
      <w:lvlText w:val=""/>
      <w:lvlJc w:val="left"/>
      <w:pPr>
        <w:tabs>
          <w:tab w:val="num" w:pos="360"/>
        </w:tabs>
      </w:pPr>
    </w:lvl>
    <w:lvl w:ilvl="2" w:tplc="608AEAFC">
      <w:numFmt w:val="none"/>
      <w:lvlText w:val=""/>
      <w:lvlJc w:val="left"/>
      <w:pPr>
        <w:tabs>
          <w:tab w:val="num" w:pos="360"/>
        </w:tabs>
      </w:pPr>
    </w:lvl>
    <w:lvl w:ilvl="3" w:tplc="44724596">
      <w:numFmt w:val="none"/>
      <w:lvlText w:val=""/>
      <w:lvlJc w:val="left"/>
      <w:pPr>
        <w:tabs>
          <w:tab w:val="num" w:pos="360"/>
        </w:tabs>
      </w:pPr>
    </w:lvl>
    <w:lvl w:ilvl="4" w:tplc="1E9CA860">
      <w:numFmt w:val="none"/>
      <w:lvlText w:val=""/>
      <w:lvlJc w:val="left"/>
      <w:pPr>
        <w:tabs>
          <w:tab w:val="num" w:pos="360"/>
        </w:tabs>
      </w:pPr>
    </w:lvl>
    <w:lvl w:ilvl="5" w:tplc="F20A005A">
      <w:numFmt w:val="none"/>
      <w:lvlText w:val=""/>
      <w:lvlJc w:val="left"/>
      <w:pPr>
        <w:tabs>
          <w:tab w:val="num" w:pos="360"/>
        </w:tabs>
      </w:pPr>
    </w:lvl>
    <w:lvl w:ilvl="6" w:tplc="D07A8632">
      <w:numFmt w:val="none"/>
      <w:lvlText w:val=""/>
      <w:lvlJc w:val="left"/>
      <w:pPr>
        <w:tabs>
          <w:tab w:val="num" w:pos="360"/>
        </w:tabs>
      </w:pPr>
    </w:lvl>
    <w:lvl w:ilvl="7" w:tplc="CAC4540E">
      <w:numFmt w:val="none"/>
      <w:lvlText w:val=""/>
      <w:lvlJc w:val="left"/>
      <w:pPr>
        <w:tabs>
          <w:tab w:val="num" w:pos="360"/>
        </w:tabs>
      </w:pPr>
    </w:lvl>
    <w:lvl w:ilvl="8" w:tplc="15641E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9900E2"/>
    <w:multiLevelType w:val="multilevel"/>
    <w:tmpl w:val="24AAF43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5">
    <w:nsid w:val="10E721D5"/>
    <w:multiLevelType w:val="hybridMultilevel"/>
    <w:tmpl w:val="1DC8E29C"/>
    <w:lvl w:ilvl="0" w:tplc="0C9860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22E0C"/>
    <w:multiLevelType w:val="hybridMultilevel"/>
    <w:tmpl w:val="8DC2F7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47F624D"/>
    <w:multiLevelType w:val="hybridMultilevel"/>
    <w:tmpl w:val="CE9A9B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8EE6C9D"/>
    <w:multiLevelType w:val="hybridMultilevel"/>
    <w:tmpl w:val="353473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8FC0055"/>
    <w:multiLevelType w:val="hybridMultilevel"/>
    <w:tmpl w:val="162AB8B0"/>
    <w:lvl w:ilvl="0" w:tplc="E662D5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9987025"/>
    <w:multiLevelType w:val="hybridMultilevel"/>
    <w:tmpl w:val="BAE8CD7C"/>
    <w:lvl w:ilvl="0" w:tplc="DA5EF4C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1">
    <w:nsid w:val="2D0F49E5"/>
    <w:multiLevelType w:val="hybridMultilevel"/>
    <w:tmpl w:val="7C3A37EC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E9E249D"/>
    <w:multiLevelType w:val="hybridMultilevel"/>
    <w:tmpl w:val="C96474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EA10078"/>
    <w:multiLevelType w:val="hybridMultilevel"/>
    <w:tmpl w:val="325C7946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8A128EB"/>
    <w:multiLevelType w:val="hybridMultilevel"/>
    <w:tmpl w:val="FBD235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62E0739"/>
    <w:multiLevelType w:val="hybridMultilevel"/>
    <w:tmpl w:val="3EA8FD60"/>
    <w:lvl w:ilvl="0" w:tplc="63ECB110">
      <w:start w:val="1"/>
      <w:numFmt w:val="decimal"/>
      <w:lvlText w:val="%1."/>
      <w:lvlJc w:val="left"/>
      <w:pPr>
        <w:ind w:left="68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6">
    <w:nsid w:val="47640C66"/>
    <w:multiLevelType w:val="hybridMultilevel"/>
    <w:tmpl w:val="7EE4772A"/>
    <w:lvl w:ilvl="0" w:tplc="F85CA9E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0272F"/>
    <w:multiLevelType w:val="hybridMultilevel"/>
    <w:tmpl w:val="D9CA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BA3131"/>
    <w:multiLevelType w:val="hybridMultilevel"/>
    <w:tmpl w:val="C7B296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B5D631E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B6068C9"/>
    <w:multiLevelType w:val="hybridMultilevel"/>
    <w:tmpl w:val="83F241FE"/>
    <w:lvl w:ilvl="0" w:tplc="0C22C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23314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49F2505"/>
    <w:multiLevelType w:val="multilevel"/>
    <w:tmpl w:val="E8E64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8D938A9"/>
    <w:multiLevelType w:val="hybridMultilevel"/>
    <w:tmpl w:val="DDBAD8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93E6366"/>
    <w:multiLevelType w:val="hybridMultilevel"/>
    <w:tmpl w:val="E7E01A0E"/>
    <w:lvl w:ilvl="0" w:tplc="1436C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231A7"/>
    <w:multiLevelType w:val="hybridMultilevel"/>
    <w:tmpl w:val="35625C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F076010"/>
    <w:multiLevelType w:val="hybridMultilevel"/>
    <w:tmpl w:val="4432BEDE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FEA6CDF"/>
    <w:multiLevelType w:val="hybridMultilevel"/>
    <w:tmpl w:val="F71233EA"/>
    <w:lvl w:ilvl="0" w:tplc="B8A04A3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8">
    <w:nsid w:val="63A15550"/>
    <w:multiLevelType w:val="hybridMultilevel"/>
    <w:tmpl w:val="C7B296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4F85928"/>
    <w:multiLevelType w:val="hybridMultilevel"/>
    <w:tmpl w:val="3A6A81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6F63CA4"/>
    <w:multiLevelType w:val="hybridMultilevel"/>
    <w:tmpl w:val="4BC2E78A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A2132D6"/>
    <w:multiLevelType w:val="hybridMultilevel"/>
    <w:tmpl w:val="4482A0F0"/>
    <w:lvl w:ilvl="0" w:tplc="0CEADD1E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2">
    <w:nsid w:val="6B98035F"/>
    <w:multiLevelType w:val="hybridMultilevel"/>
    <w:tmpl w:val="F136418E"/>
    <w:lvl w:ilvl="0" w:tplc="B27EFD46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3">
    <w:nsid w:val="6B9B56C3"/>
    <w:multiLevelType w:val="hybridMultilevel"/>
    <w:tmpl w:val="54662FAC"/>
    <w:lvl w:ilvl="0" w:tplc="A1A82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206706"/>
    <w:multiLevelType w:val="multilevel"/>
    <w:tmpl w:val="1DC8E29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C5A7E"/>
    <w:multiLevelType w:val="hybridMultilevel"/>
    <w:tmpl w:val="A14EB824"/>
    <w:lvl w:ilvl="0" w:tplc="BD6EAD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2A6C3C"/>
    <w:multiLevelType w:val="hybridMultilevel"/>
    <w:tmpl w:val="821E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C0806"/>
    <w:multiLevelType w:val="hybridMultilevel"/>
    <w:tmpl w:val="62CCACF8"/>
    <w:lvl w:ilvl="0" w:tplc="2EF85E5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8">
    <w:nsid w:val="72545000"/>
    <w:multiLevelType w:val="hybridMultilevel"/>
    <w:tmpl w:val="54662FAC"/>
    <w:lvl w:ilvl="0" w:tplc="A1A82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A57F50"/>
    <w:multiLevelType w:val="hybridMultilevel"/>
    <w:tmpl w:val="101C75C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79242795"/>
    <w:multiLevelType w:val="hybridMultilevel"/>
    <w:tmpl w:val="C7B29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4F00A8"/>
    <w:multiLevelType w:val="hybridMultilevel"/>
    <w:tmpl w:val="06CC04E0"/>
    <w:lvl w:ilvl="0" w:tplc="6F42AFF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2">
    <w:nsid w:val="7B8D34D1"/>
    <w:multiLevelType w:val="hybridMultilevel"/>
    <w:tmpl w:val="EAE84B9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96486"/>
    <w:multiLevelType w:val="hybridMultilevel"/>
    <w:tmpl w:val="4C92E3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EF55356"/>
    <w:multiLevelType w:val="hybridMultilevel"/>
    <w:tmpl w:val="90BACB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2"/>
  </w:num>
  <w:num w:numId="2">
    <w:abstractNumId w:val="3"/>
  </w:num>
  <w:num w:numId="3">
    <w:abstractNumId w:val="29"/>
  </w:num>
  <w:num w:numId="4">
    <w:abstractNumId w:val="7"/>
  </w:num>
  <w:num w:numId="5">
    <w:abstractNumId w:val="11"/>
  </w:num>
  <w:num w:numId="6">
    <w:abstractNumId w:val="4"/>
  </w:num>
  <w:num w:numId="7">
    <w:abstractNumId w:val="13"/>
  </w:num>
  <w:num w:numId="8">
    <w:abstractNumId w:val="44"/>
  </w:num>
  <w:num w:numId="9">
    <w:abstractNumId w:val="25"/>
  </w:num>
  <w:num w:numId="10">
    <w:abstractNumId w:val="9"/>
  </w:num>
  <w:num w:numId="11">
    <w:abstractNumId w:val="39"/>
  </w:num>
  <w:num w:numId="12">
    <w:abstractNumId w:val="30"/>
  </w:num>
  <w:num w:numId="13">
    <w:abstractNumId w:val="26"/>
  </w:num>
  <w:num w:numId="14">
    <w:abstractNumId w:val="42"/>
  </w:num>
  <w:num w:numId="15">
    <w:abstractNumId w:val="23"/>
  </w:num>
  <w:num w:numId="16">
    <w:abstractNumId w:val="17"/>
  </w:num>
  <w:num w:numId="17">
    <w:abstractNumId w:val="12"/>
  </w:num>
  <w:num w:numId="18">
    <w:abstractNumId w:val="8"/>
  </w:num>
  <w:num w:numId="19">
    <w:abstractNumId w:val="43"/>
  </w:num>
  <w:num w:numId="20">
    <w:abstractNumId w:val="19"/>
  </w:num>
  <w:num w:numId="21">
    <w:abstractNumId w:val="6"/>
  </w:num>
  <w:num w:numId="22">
    <w:abstractNumId w:val="14"/>
  </w:num>
  <w:num w:numId="23">
    <w:abstractNumId w:val="21"/>
  </w:num>
  <w:num w:numId="24">
    <w:abstractNumId w:val="35"/>
  </w:num>
  <w:num w:numId="25">
    <w:abstractNumId w:val="5"/>
  </w:num>
  <w:num w:numId="26">
    <w:abstractNumId w:val="2"/>
  </w:num>
  <w:num w:numId="27">
    <w:abstractNumId w:val="34"/>
  </w:num>
  <w:num w:numId="28">
    <w:abstractNumId w:val="15"/>
  </w:num>
  <w:num w:numId="29">
    <w:abstractNumId w:val="32"/>
  </w:num>
  <w:num w:numId="30">
    <w:abstractNumId w:val="10"/>
  </w:num>
  <w:num w:numId="31">
    <w:abstractNumId w:val="27"/>
  </w:num>
  <w:num w:numId="32">
    <w:abstractNumId w:val="1"/>
  </w:num>
  <w:num w:numId="33">
    <w:abstractNumId w:val="41"/>
  </w:num>
  <w:num w:numId="34">
    <w:abstractNumId w:val="16"/>
  </w:num>
  <w:num w:numId="35">
    <w:abstractNumId w:val="37"/>
  </w:num>
  <w:num w:numId="36">
    <w:abstractNumId w:val="31"/>
  </w:num>
  <w:num w:numId="37">
    <w:abstractNumId w:val="38"/>
  </w:num>
  <w:num w:numId="38">
    <w:abstractNumId w:val="33"/>
  </w:num>
  <w:num w:numId="39">
    <w:abstractNumId w:val="18"/>
  </w:num>
  <w:num w:numId="40">
    <w:abstractNumId w:val="28"/>
  </w:num>
  <w:num w:numId="41">
    <w:abstractNumId w:val="40"/>
  </w:num>
  <w:num w:numId="42">
    <w:abstractNumId w:val="20"/>
  </w:num>
  <w:num w:numId="43">
    <w:abstractNumId w:val="36"/>
  </w:num>
  <w:num w:numId="44">
    <w:abstractNumId w:val="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1A"/>
    <w:rsid w:val="0000236A"/>
    <w:rsid w:val="000032CC"/>
    <w:rsid w:val="00010C16"/>
    <w:rsid w:val="00011EF8"/>
    <w:rsid w:val="00011F74"/>
    <w:rsid w:val="00012392"/>
    <w:rsid w:val="00013B44"/>
    <w:rsid w:val="00014FCE"/>
    <w:rsid w:val="00025101"/>
    <w:rsid w:val="000259C9"/>
    <w:rsid w:val="00026BF9"/>
    <w:rsid w:val="00027043"/>
    <w:rsid w:val="00033100"/>
    <w:rsid w:val="000332BC"/>
    <w:rsid w:val="00035D9B"/>
    <w:rsid w:val="000372A7"/>
    <w:rsid w:val="00037B0E"/>
    <w:rsid w:val="00040621"/>
    <w:rsid w:val="000436B3"/>
    <w:rsid w:val="00044A54"/>
    <w:rsid w:val="0005026C"/>
    <w:rsid w:val="00050596"/>
    <w:rsid w:val="00050AD7"/>
    <w:rsid w:val="00051975"/>
    <w:rsid w:val="00051989"/>
    <w:rsid w:val="000550D8"/>
    <w:rsid w:val="000568C5"/>
    <w:rsid w:val="00056D5C"/>
    <w:rsid w:val="00057B42"/>
    <w:rsid w:val="0006229B"/>
    <w:rsid w:val="0006370F"/>
    <w:rsid w:val="00066678"/>
    <w:rsid w:val="000724B0"/>
    <w:rsid w:val="000726DB"/>
    <w:rsid w:val="00075F9C"/>
    <w:rsid w:val="0007671E"/>
    <w:rsid w:val="0008180E"/>
    <w:rsid w:val="0008204E"/>
    <w:rsid w:val="00082FD9"/>
    <w:rsid w:val="00083ADB"/>
    <w:rsid w:val="00086E36"/>
    <w:rsid w:val="00095EEA"/>
    <w:rsid w:val="00096F70"/>
    <w:rsid w:val="00097CC6"/>
    <w:rsid w:val="000A1A94"/>
    <w:rsid w:val="000A2069"/>
    <w:rsid w:val="000A2805"/>
    <w:rsid w:val="000A2BD3"/>
    <w:rsid w:val="000A37AB"/>
    <w:rsid w:val="000A5EDF"/>
    <w:rsid w:val="000A661B"/>
    <w:rsid w:val="000A71D1"/>
    <w:rsid w:val="000A75C2"/>
    <w:rsid w:val="000B057F"/>
    <w:rsid w:val="000B19C8"/>
    <w:rsid w:val="000B4035"/>
    <w:rsid w:val="000B5A98"/>
    <w:rsid w:val="000B7F16"/>
    <w:rsid w:val="000C0F41"/>
    <w:rsid w:val="000C236A"/>
    <w:rsid w:val="000C31AF"/>
    <w:rsid w:val="000C3663"/>
    <w:rsid w:val="000C7D6C"/>
    <w:rsid w:val="000D1468"/>
    <w:rsid w:val="000D1B65"/>
    <w:rsid w:val="000D60EB"/>
    <w:rsid w:val="000D7132"/>
    <w:rsid w:val="000E4E04"/>
    <w:rsid w:val="000E587B"/>
    <w:rsid w:val="000E618B"/>
    <w:rsid w:val="000E69A7"/>
    <w:rsid w:val="000E763A"/>
    <w:rsid w:val="000F046E"/>
    <w:rsid w:val="000F1435"/>
    <w:rsid w:val="000F154A"/>
    <w:rsid w:val="000F1D56"/>
    <w:rsid w:val="000F43DE"/>
    <w:rsid w:val="000F4D75"/>
    <w:rsid w:val="00101752"/>
    <w:rsid w:val="00101950"/>
    <w:rsid w:val="001043FA"/>
    <w:rsid w:val="00106762"/>
    <w:rsid w:val="001069AD"/>
    <w:rsid w:val="00106DC9"/>
    <w:rsid w:val="00114DD6"/>
    <w:rsid w:val="00116105"/>
    <w:rsid w:val="001224AE"/>
    <w:rsid w:val="00123D6F"/>
    <w:rsid w:val="00124A03"/>
    <w:rsid w:val="001258B6"/>
    <w:rsid w:val="001269FB"/>
    <w:rsid w:val="001317F9"/>
    <w:rsid w:val="001325D0"/>
    <w:rsid w:val="001331EB"/>
    <w:rsid w:val="0013330B"/>
    <w:rsid w:val="00133A6B"/>
    <w:rsid w:val="00135E24"/>
    <w:rsid w:val="00140D11"/>
    <w:rsid w:val="00142722"/>
    <w:rsid w:val="0014432F"/>
    <w:rsid w:val="0014759C"/>
    <w:rsid w:val="001475EC"/>
    <w:rsid w:val="00151A90"/>
    <w:rsid w:val="00155B41"/>
    <w:rsid w:val="00157C69"/>
    <w:rsid w:val="00157D77"/>
    <w:rsid w:val="00161065"/>
    <w:rsid w:val="001628A5"/>
    <w:rsid w:val="001630F8"/>
    <w:rsid w:val="00163BC0"/>
    <w:rsid w:val="00166632"/>
    <w:rsid w:val="00173DBF"/>
    <w:rsid w:val="001759AF"/>
    <w:rsid w:val="001761E1"/>
    <w:rsid w:val="0017728F"/>
    <w:rsid w:val="001801A0"/>
    <w:rsid w:val="00181721"/>
    <w:rsid w:val="0018207D"/>
    <w:rsid w:val="0018234E"/>
    <w:rsid w:val="00183601"/>
    <w:rsid w:val="00183DAB"/>
    <w:rsid w:val="0018421A"/>
    <w:rsid w:val="00186023"/>
    <w:rsid w:val="00187468"/>
    <w:rsid w:val="00191E04"/>
    <w:rsid w:val="00194473"/>
    <w:rsid w:val="001970C6"/>
    <w:rsid w:val="0019751A"/>
    <w:rsid w:val="001A1CBD"/>
    <w:rsid w:val="001A20CB"/>
    <w:rsid w:val="001A2419"/>
    <w:rsid w:val="001A2CB0"/>
    <w:rsid w:val="001A402C"/>
    <w:rsid w:val="001A4C91"/>
    <w:rsid w:val="001A5319"/>
    <w:rsid w:val="001B0158"/>
    <w:rsid w:val="001B5630"/>
    <w:rsid w:val="001B6B18"/>
    <w:rsid w:val="001B73AD"/>
    <w:rsid w:val="001C2870"/>
    <w:rsid w:val="001D084A"/>
    <w:rsid w:val="001D2744"/>
    <w:rsid w:val="001D2F1C"/>
    <w:rsid w:val="001D2F82"/>
    <w:rsid w:val="001D3979"/>
    <w:rsid w:val="001D5AEF"/>
    <w:rsid w:val="001D7778"/>
    <w:rsid w:val="001E3214"/>
    <w:rsid w:val="001E37B2"/>
    <w:rsid w:val="001E7EE8"/>
    <w:rsid w:val="001F42A0"/>
    <w:rsid w:val="001F4682"/>
    <w:rsid w:val="00201ACF"/>
    <w:rsid w:val="00202A3D"/>
    <w:rsid w:val="00202F5C"/>
    <w:rsid w:val="00203439"/>
    <w:rsid w:val="00205004"/>
    <w:rsid w:val="002056E3"/>
    <w:rsid w:val="00205E0E"/>
    <w:rsid w:val="002107BA"/>
    <w:rsid w:val="00212716"/>
    <w:rsid w:val="0021296F"/>
    <w:rsid w:val="00213B55"/>
    <w:rsid w:val="00215637"/>
    <w:rsid w:val="00216611"/>
    <w:rsid w:val="00216CD4"/>
    <w:rsid w:val="00216CE0"/>
    <w:rsid w:val="00224D57"/>
    <w:rsid w:val="00227553"/>
    <w:rsid w:val="002308B6"/>
    <w:rsid w:val="00230E99"/>
    <w:rsid w:val="0023240B"/>
    <w:rsid w:val="00233AF7"/>
    <w:rsid w:val="00234613"/>
    <w:rsid w:val="00236EF4"/>
    <w:rsid w:val="00237FC6"/>
    <w:rsid w:val="002409D2"/>
    <w:rsid w:val="002413E6"/>
    <w:rsid w:val="00251921"/>
    <w:rsid w:val="002531DF"/>
    <w:rsid w:val="00253B09"/>
    <w:rsid w:val="002567F0"/>
    <w:rsid w:val="00261C81"/>
    <w:rsid w:val="0026691B"/>
    <w:rsid w:val="002674F5"/>
    <w:rsid w:val="0027203F"/>
    <w:rsid w:val="00277C82"/>
    <w:rsid w:val="00280CAE"/>
    <w:rsid w:val="00283679"/>
    <w:rsid w:val="0028396E"/>
    <w:rsid w:val="00284F3A"/>
    <w:rsid w:val="002872AF"/>
    <w:rsid w:val="00287C46"/>
    <w:rsid w:val="00293490"/>
    <w:rsid w:val="00296CD2"/>
    <w:rsid w:val="002A28EA"/>
    <w:rsid w:val="002A4903"/>
    <w:rsid w:val="002A4E21"/>
    <w:rsid w:val="002A7BA9"/>
    <w:rsid w:val="002B28A9"/>
    <w:rsid w:val="002B61C2"/>
    <w:rsid w:val="002B6D02"/>
    <w:rsid w:val="002B6D23"/>
    <w:rsid w:val="002C507D"/>
    <w:rsid w:val="002D0C1E"/>
    <w:rsid w:val="002D2360"/>
    <w:rsid w:val="002D3B35"/>
    <w:rsid w:val="002D51E8"/>
    <w:rsid w:val="002E0B99"/>
    <w:rsid w:val="002E3651"/>
    <w:rsid w:val="002E3A8A"/>
    <w:rsid w:val="002E6505"/>
    <w:rsid w:val="002F2F3A"/>
    <w:rsid w:val="002F36D8"/>
    <w:rsid w:val="002F370C"/>
    <w:rsid w:val="002F545D"/>
    <w:rsid w:val="00300DAF"/>
    <w:rsid w:val="00301186"/>
    <w:rsid w:val="0030280D"/>
    <w:rsid w:val="00306B60"/>
    <w:rsid w:val="003146D3"/>
    <w:rsid w:val="003155C8"/>
    <w:rsid w:val="003165F4"/>
    <w:rsid w:val="00316AF2"/>
    <w:rsid w:val="0031752C"/>
    <w:rsid w:val="0032360B"/>
    <w:rsid w:val="00323D50"/>
    <w:rsid w:val="0033236E"/>
    <w:rsid w:val="003328D7"/>
    <w:rsid w:val="00333006"/>
    <w:rsid w:val="0033525B"/>
    <w:rsid w:val="0033535C"/>
    <w:rsid w:val="00342AB9"/>
    <w:rsid w:val="003441A7"/>
    <w:rsid w:val="003444C7"/>
    <w:rsid w:val="00346053"/>
    <w:rsid w:val="00353433"/>
    <w:rsid w:val="003566B8"/>
    <w:rsid w:val="003626B1"/>
    <w:rsid w:val="00362F9C"/>
    <w:rsid w:val="00363966"/>
    <w:rsid w:val="003655DD"/>
    <w:rsid w:val="00365EFD"/>
    <w:rsid w:val="0036621D"/>
    <w:rsid w:val="00371836"/>
    <w:rsid w:val="003732CC"/>
    <w:rsid w:val="003748E4"/>
    <w:rsid w:val="00375F8A"/>
    <w:rsid w:val="0037722E"/>
    <w:rsid w:val="00381E5D"/>
    <w:rsid w:val="00382F49"/>
    <w:rsid w:val="0038621B"/>
    <w:rsid w:val="003867CD"/>
    <w:rsid w:val="00393C19"/>
    <w:rsid w:val="00395A21"/>
    <w:rsid w:val="0039616D"/>
    <w:rsid w:val="00396B3C"/>
    <w:rsid w:val="003970A6"/>
    <w:rsid w:val="003A005B"/>
    <w:rsid w:val="003A0C7B"/>
    <w:rsid w:val="003A4561"/>
    <w:rsid w:val="003A5AB1"/>
    <w:rsid w:val="003A70A3"/>
    <w:rsid w:val="003B1F02"/>
    <w:rsid w:val="003B3F37"/>
    <w:rsid w:val="003B4171"/>
    <w:rsid w:val="003B5FDA"/>
    <w:rsid w:val="003B6975"/>
    <w:rsid w:val="003B743C"/>
    <w:rsid w:val="003B77D9"/>
    <w:rsid w:val="003B7CC5"/>
    <w:rsid w:val="003C0F9B"/>
    <w:rsid w:val="003C1268"/>
    <w:rsid w:val="003C4B0D"/>
    <w:rsid w:val="003C50BD"/>
    <w:rsid w:val="003C64C9"/>
    <w:rsid w:val="003C663D"/>
    <w:rsid w:val="003C66C4"/>
    <w:rsid w:val="003C7F44"/>
    <w:rsid w:val="003D17FC"/>
    <w:rsid w:val="003D2B06"/>
    <w:rsid w:val="003D39D2"/>
    <w:rsid w:val="003D6445"/>
    <w:rsid w:val="003D78D0"/>
    <w:rsid w:val="003E2627"/>
    <w:rsid w:val="003E2E56"/>
    <w:rsid w:val="003E30FB"/>
    <w:rsid w:val="003E40FA"/>
    <w:rsid w:val="003E4656"/>
    <w:rsid w:val="003E5C61"/>
    <w:rsid w:val="003F09AC"/>
    <w:rsid w:val="003F0D9B"/>
    <w:rsid w:val="003F1BB6"/>
    <w:rsid w:val="003F33A5"/>
    <w:rsid w:val="003F6141"/>
    <w:rsid w:val="00403294"/>
    <w:rsid w:val="00405CB2"/>
    <w:rsid w:val="00406188"/>
    <w:rsid w:val="00406E06"/>
    <w:rsid w:val="00410C13"/>
    <w:rsid w:val="00411605"/>
    <w:rsid w:val="004121AF"/>
    <w:rsid w:val="004128C3"/>
    <w:rsid w:val="004129DD"/>
    <w:rsid w:val="004161E1"/>
    <w:rsid w:val="00417B21"/>
    <w:rsid w:val="00421804"/>
    <w:rsid w:val="00422053"/>
    <w:rsid w:val="00422511"/>
    <w:rsid w:val="00434DD8"/>
    <w:rsid w:val="00436D8C"/>
    <w:rsid w:val="00441D1A"/>
    <w:rsid w:val="0044227D"/>
    <w:rsid w:val="0044502E"/>
    <w:rsid w:val="0044574A"/>
    <w:rsid w:val="00446101"/>
    <w:rsid w:val="00450EA8"/>
    <w:rsid w:val="004517A2"/>
    <w:rsid w:val="00457CD3"/>
    <w:rsid w:val="00457DB5"/>
    <w:rsid w:val="00461266"/>
    <w:rsid w:val="00463D5A"/>
    <w:rsid w:val="0046590C"/>
    <w:rsid w:val="00470C71"/>
    <w:rsid w:val="00473C2E"/>
    <w:rsid w:val="0047421E"/>
    <w:rsid w:val="00474745"/>
    <w:rsid w:val="0047518D"/>
    <w:rsid w:val="004753A8"/>
    <w:rsid w:val="00475A93"/>
    <w:rsid w:val="00475C8C"/>
    <w:rsid w:val="00476F7A"/>
    <w:rsid w:val="004774BE"/>
    <w:rsid w:val="00477D23"/>
    <w:rsid w:val="00477E28"/>
    <w:rsid w:val="00480115"/>
    <w:rsid w:val="00481D7D"/>
    <w:rsid w:val="00486B8F"/>
    <w:rsid w:val="00490C68"/>
    <w:rsid w:val="00492694"/>
    <w:rsid w:val="00495DD3"/>
    <w:rsid w:val="004A1456"/>
    <w:rsid w:val="004A159A"/>
    <w:rsid w:val="004A1814"/>
    <w:rsid w:val="004A37E5"/>
    <w:rsid w:val="004A66D6"/>
    <w:rsid w:val="004A796D"/>
    <w:rsid w:val="004B3AFC"/>
    <w:rsid w:val="004B43F6"/>
    <w:rsid w:val="004B62C2"/>
    <w:rsid w:val="004B7175"/>
    <w:rsid w:val="004B7FA8"/>
    <w:rsid w:val="004C5B53"/>
    <w:rsid w:val="004C5D15"/>
    <w:rsid w:val="004C6940"/>
    <w:rsid w:val="004D21A2"/>
    <w:rsid w:val="004D3816"/>
    <w:rsid w:val="004D3A04"/>
    <w:rsid w:val="004D66CC"/>
    <w:rsid w:val="004D6759"/>
    <w:rsid w:val="004D72DC"/>
    <w:rsid w:val="004F0458"/>
    <w:rsid w:val="004F4C6D"/>
    <w:rsid w:val="00501CFB"/>
    <w:rsid w:val="005025F0"/>
    <w:rsid w:val="00503E75"/>
    <w:rsid w:val="0050425D"/>
    <w:rsid w:val="0050798C"/>
    <w:rsid w:val="00510566"/>
    <w:rsid w:val="0051123B"/>
    <w:rsid w:val="005120B7"/>
    <w:rsid w:val="005126E3"/>
    <w:rsid w:val="00512C8B"/>
    <w:rsid w:val="00514A55"/>
    <w:rsid w:val="0051504C"/>
    <w:rsid w:val="00516C09"/>
    <w:rsid w:val="00521E23"/>
    <w:rsid w:val="0052527D"/>
    <w:rsid w:val="00525A03"/>
    <w:rsid w:val="00526266"/>
    <w:rsid w:val="00526DE7"/>
    <w:rsid w:val="0052707C"/>
    <w:rsid w:val="005341EF"/>
    <w:rsid w:val="0053489B"/>
    <w:rsid w:val="00540AD7"/>
    <w:rsid w:val="005424F9"/>
    <w:rsid w:val="00546069"/>
    <w:rsid w:val="00554A16"/>
    <w:rsid w:val="00557912"/>
    <w:rsid w:val="00562578"/>
    <w:rsid w:val="00562DAC"/>
    <w:rsid w:val="0056347D"/>
    <w:rsid w:val="00564923"/>
    <w:rsid w:val="00565FB1"/>
    <w:rsid w:val="005700BE"/>
    <w:rsid w:val="005731B0"/>
    <w:rsid w:val="00577B0A"/>
    <w:rsid w:val="00577D95"/>
    <w:rsid w:val="00577ECD"/>
    <w:rsid w:val="00580ECC"/>
    <w:rsid w:val="005833A0"/>
    <w:rsid w:val="005846E2"/>
    <w:rsid w:val="005850EE"/>
    <w:rsid w:val="00594183"/>
    <w:rsid w:val="0059438C"/>
    <w:rsid w:val="00597F02"/>
    <w:rsid w:val="005A2743"/>
    <w:rsid w:val="005A32E0"/>
    <w:rsid w:val="005A4786"/>
    <w:rsid w:val="005A5BE1"/>
    <w:rsid w:val="005B2FD2"/>
    <w:rsid w:val="005B38D8"/>
    <w:rsid w:val="005B4E59"/>
    <w:rsid w:val="005C240C"/>
    <w:rsid w:val="005C4B3E"/>
    <w:rsid w:val="005D0423"/>
    <w:rsid w:val="005D0D6D"/>
    <w:rsid w:val="005D1512"/>
    <w:rsid w:val="005D1F95"/>
    <w:rsid w:val="005D457F"/>
    <w:rsid w:val="005D49B2"/>
    <w:rsid w:val="005D6183"/>
    <w:rsid w:val="005D6794"/>
    <w:rsid w:val="005E0B85"/>
    <w:rsid w:val="005E180D"/>
    <w:rsid w:val="005E5B68"/>
    <w:rsid w:val="005E6114"/>
    <w:rsid w:val="005E6D0F"/>
    <w:rsid w:val="005F40FF"/>
    <w:rsid w:val="005F7BA4"/>
    <w:rsid w:val="0060096F"/>
    <w:rsid w:val="00602812"/>
    <w:rsid w:val="0060329F"/>
    <w:rsid w:val="00603848"/>
    <w:rsid w:val="00603BBF"/>
    <w:rsid w:val="0060692C"/>
    <w:rsid w:val="0061238F"/>
    <w:rsid w:val="00613184"/>
    <w:rsid w:val="006131A3"/>
    <w:rsid w:val="00620C24"/>
    <w:rsid w:val="006212CB"/>
    <w:rsid w:val="00621F81"/>
    <w:rsid w:val="00623D8B"/>
    <w:rsid w:val="00630E25"/>
    <w:rsid w:val="006326B1"/>
    <w:rsid w:val="0063350B"/>
    <w:rsid w:val="00633AE3"/>
    <w:rsid w:val="00635777"/>
    <w:rsid w:val="00635B3A"/>
    <w:rsid w:val="00636919"/>
    <w:rsid w:val="006377F1"/>
    <w:rsid w:val="00637CA5"/>
    <w:rsid w:val="006402C5"/>
    <w:rsid w:val="00640DAF"/>
    <w:rsid w:val="006422E6"/>
    <w:rsid w:val="006432A6"/>
    <w:rsid w:val="00643403"/>
    <w:rsid w:val="0064400C"/>
    <w:rsid w:val="0064709E"/>
    <w:rsid w:val="00650310"/>
    <w:rsid w:val="00654C84"/>
    <w:rsid w:val="00654DD3"/>
    <w:rsid w:val="00656557"/>
    <w:rsid w:val="0065678A"/>
    <w:rsid w:val="00661D6A"/>
    <w:rsid w:val="0066207D"/>
    <w:rsid w:val="006620FF"/>
    <w:rsid w:val="00662CDC"/>
    <w:rsid w:val="006702EE"/>
    <w:rsid w:val="00670433"/>
    <w:rsid w:val="00675162"/>
    <w:rsid w:val="00680D07"/>
    <w:rsid w:val="00684EE4"/>
    <w:rsid w:val="006863F8"/>
    <w:rsid w:val="00694C76"/>
    <w:rsid w:val="006958A6"/>
    <w:rsid w:val="00696E1B"/>
    <w:rsid w:val="00697F1A"/>
    <w:rsid w:val="006A0CB7"/>
    <w:rsid w:val="006A36A0"/>
    <w:rsid w:val="006A3AAD"/>
    <w:rsid w:val="006A6C15"/>
    <w:rsid w:val="006B0CA5"/>
    <w:rsid w:val="006B1E17"/>
    <w:rsid w:val="006B20D1"/>
    <w:rsid w:val="006B5655"/>
    <w:rsid w:val="006B578D"/>
    <w:rsid w:val="006B68F2"/>
    <w:rsid w:val="006B7AFC"/>
    <w:rsid w:val="006C2106"/>
    <w:rsid w:val="006C3407"/>
    <w:rsid w:val="006C4B13"/>
    <w:rsid w:val="006C78CC"/>
    <w:rsid w:val="006C78D7"/>
    <w:rsid w:val="006C7B8B"/>
    <w:rsid w:val="006D0393"/>
    <w:rsid w:val="006D0512"/>
    <w:rsid w:val="006D1241"/>
    <w:rsid w:val="006D18B0"/>
    <w:rsid w:val="006D3911"/>
    <w:rsid w:val="006D412A"/>
    <w:rsid w:val="006D43EA"/>
    <w:rsid w:val="006D54AA"/>
    <w:rsid w:val="006D594B"/>
    <w:rsid w:val="006D5F0D"/>
    <w:rsid w:val="006E0516"/>
    <w:rsid w:val="006E08D3"/>
    <w:rsid w:val="006E6CA4"/>
    <w:rsid w:val="006F001F"/>
    <w:rsid w:val="006F0A7E"/>
    <w:rsid w:val="006F152B"/>
    <w:rsid w:val="006F48AC"/>
    <w:rsid w:val="006F6E51"/>
    <w:rsid w:val="007057B0"/>
    <w:rsid w:val="00710BF8"/>
    <w:rsid w:val="00712995"/>
    <w:rsid w:val="00714A79"/>
    <w:rsid w:val="00714EC5"/>
    <w:rsid w:val="007170BB"/>
    <w:rsid w:val="00717584"/>
    <w:rsid w:val="00717E67"/>
    <w:rsid w:val="00721EAC"/>
    <w:rsid w:val="00725A7B"/>
    <w:rsid w:val="00732220"/>
    <w:rsid w:val="0073787E"/>
    <w:rsid w:val="00741EA7"/>
    <w:rsid w:val="0074256F"/>
    <w:rsid w:val="00742FF1"/>
    <w:rsid w:val="00743267"/>
    <w:rsid w:val="007434BA"/>
    <w:rsid w:val="00745C15"/>
    <w:rsid w:val="00745C85"/>
    <w:rsid w:val="00753C53"/>
    <w:rsid w:val="007540C5"/>
    <w:rsid w:val="0076185E"/>
    <w:rsid w:val="0076287E"/>
    <w:rsid w:val="00763C84"/>
    <w:rsid w:val="00763CC3"/>
    <w:rsid w:val="00765C41"/>
    <w:rsid w:val="00770C8E"/>
    <w:rsid w:val="007723E9"/>
    <w:rsid w:val="007726C8"/>
    <w:rsid w:val="00772F39"/>
    <w:rsid w:val="0077355D"/>
    <w:rsid w:val="0077437D"/>
    <w:rsid w:val="007765C1"/>
    <w:rsid w:val="00776638"/>
    <w:rsid w:val="0078004C"/>
    <w:rsid w:val="0078048D"/>
    <w:rsid w:val="00782DB3"/>
    <w:rsid w:val="007844C1"/>
    <w:rsid w:val="00784A8E"/>
    <w:rsid w:val="00785F5E"/>
    <w:rsid w:val="0079152E"/>
    <w:rsid w:val="007917BC"/>
    <w:rsid w:val="00791FF2"/>
    <w:rsid w:val="00794AAB"/>
    <w:rsid w:val="0079662A"/>
    <w:rsid w:val="007A200E"/>
    <w:rsid w:val="007A3527"/>
    <w:rsid w:val="007A4361"/>
    <w:rsid w:val="007A64F9"/>
    <w:rsid w:val="007A7309"/>
    <w:rsid w:val="007B1005"/>
    <w:rsid w:val="007B2E9E"/>
    <w:rsid w:val="007B560F"/>
    <w:rsid w:val="007B7DC0"/>
    <w:rsid w:val="007B7FAB"/>
    <w:rsid w:val="007C3091"/>
    <w:rsid w:val="007C32D6"/>
    <w:rsid w:val="007C4057"/>
    <w:rsid w:val="007C5C19"/>
    <w:rsid w:val="007E2D77"/>
    <w:rsid w:val="007E3AE9"/>
    <w:rsid w:val="007E3FE6"/>
    <w:rsid w:val="007E4544"/>
    <w:rsid w:val="007E5BB5"/>
    <w:rsid w:val="007E5E91"/>
    <w:rsid w:val="007E6EAD"/>
    <w:rsid w:val="007E7B44"/>
    <w:rsid w:val="007F1A70"/>
    <w:rsid w:val="007F6AD3"/>
    <w:rsid w:val="007F7B97"/>
    <w:rsid w:val="007F7DA5"/>
    <w:rsid w:val="007F7F3E"/>
    <w:rsid w:val="008008CA"/>
    <w:rsid w:val="0080447B"/>
    <w:rsid w:val="008052F7"/>
    <w:rsid w:val="00811008"/>
    <w:rsid w:val="00815508"/>
    <w:rsid w:val="00817085"/>
    <w:rsid w:val="008203C9"/>
    <w:rsid w:val="00822639"/>
    <w:rsid w:val="00824A21"/>
    <w:rsid w:val="00825651"/>
    <w:rsid w:val="00825B05"/>
    <w:rsid w:val="00830205"/>
    <w:rsid w:val="00830324"/>
    <w:rsid w:val="00831078"/>
    <w:rsid w:val="0083461F"/>
    <w:rsid w:val="008352E4"/>
    <w:rsid w:val="00835F3E"/>
    <w:rsid w:val="008364CE"/>
    <w:rsid w:val="0084090B"/>
    <w:rsid w:val="00840CF8"/>
    <w:rsid w:val="00841EAF"/>
    <w:rsid w:val="00843586"/>
    <w:rsid w:val="00843BB2"/>
    <w:rsid w:val="008456F5"/>
    <w:rsid w:val="00846AF0"/>
    <w:rsid w:val="008527D4"/>
    <w:rsid w:val="008554C2"/>
    <w:rsid w:val="00856BBB"/>
    <w:rsid w:val="008605E8"/>
    <w:rsid w:val="008608E7"/>
    <w:rsid w:val="0086704E"/>
    <w:rsid w:val="008672B3"/>
    <w:rsid w:val="008719D1"/>
    <w:rsid w:val="00872ADC"/>
    <w:rsid w:val="00874334"/>
    <w:rsid w:val="00874C02"/>
    <w:rsid w:val="00874F98"/>
    <w:rsid w:val="00875D49"/>
    <w:rsid w:val="00891A66"/>
    <w:rsid w:val="00892698"/>
    <w:rsid w:val="008939A7"/>
    <w:rsid w:val="008948EA"/>
    <w:rsid w:val="00895262"/>
    <w:rsid w:val="00896D98"/>
    <w:rsid w:val="00897A17"/>
    <w:rsid w:val="008A24AA"/>
    <w:rsid w:val="008A2988"/>
    <w:rsid w:val="008A35CB"/>
    <w:rsid w:val="008A5033"/>
    <w:rsid w:val="008A5EDF"/>
    <w:rsid w:val="008B2052"/>
    <w:rsid w:val="008B315E"/>
    <w:rsid w:val="008B4298"/>
    <w:rsid w:val="008B4CEB"/>
    <w:rsid w:val="008B4E48"/>
    <w:rsid w:val="008B5CD8"/>
    <w:rsid w:val="008B6CDA"/>
    <w:rsid w:val="008C5AB9"/>
    <w:rsid w:val="008C74FE"/>
    <w:rsid w:val="008D25B2"/>
    <w:rsid w:val="008D48DA"/>
    <w:rsid w:val="008E12D3"/>
    <w:rsid w:val="008E4172"/>
    <w:rsid w:val="008E66AF"/>
    <w:rsid w:val="008F02B6"/>
    <w:rsid w:val="008F6C27"/>
    <w:rsid w:val="008F71BD"/>
    <w:rsid w:val="009007AF"/>
    <w:rsid w:val="009014EE"/>
    <w:rsid w:val="00902B08"/>
    <w:rsid w:val="00903963"/>
    <w:rsid w:val="00906F53"/>
    <w:rsid w:val="00910003"/>
    <w:rsid w:val="00914290"/>
    <w:rsid w:val="00915864"/>
    <w:rsid w:val="00915C19"/>
    <w:rsid w:val="00916CB7"/>
    <w:rsid w:val="009170CA"/>
    <w:rsid w:val="009211AD"/>
    <w:rsid w:val="009235F1"/>
    <w:rsid w:val="00925D88"/>
    <w:rsid w:val="00926B4B"/>
    <w:rsid w:val="00933BCC"/>
    <w:rsid w:val="00936D40"/>
    <w:rsid w:val="00941BB2"/>
    <w:rsid w:val="00941C52"/>
    <w:rsid w:val="00950E30"/>
    <w:rsid w:val="00951EBB"/>
    <w:rsid w:val="00953318"/>
    <w:rsid w:val="00953BB3"/>
    <w:rsid w:val="00960CD4"/>
    <w:rsid w:val="00961DDC"/>
    <w:rsid w:val="00962F93"/>
    <w:rsid w:val="00963B25"/>
    <w:rsid w:val="00964246"/>
    <w:rsid w:val="00967063"/>
    <w:rsid w:val="00967D40"/>
    <w:rsid w:val="00973496"/>
    <w:rsid w:val="00977262"/>
    <w:rsid w:val="009811F9"/>
    <w:rsid w:val="00982CE0"/>
    <w:rsid w:val="00984519"/>
    <w:rsid w:val="00985EE6"/>
    <w:rsid w:val="00990EF4"/>
    <w:rsid w:val="00992374"/>
    <w:rsid w:val="0099316D"/>
    <w:rsid w:val="0099489B"/>
    <w:rsid w:val="009949CC"/>
    <w:rsid w:val="00996108"/>
    <w:rsid w:val="009961A6"/>
    <w:rsid w:val="00996B6C"/>
    <w:rsid w:val="00996CC9"/>
    <w:rsid w:val="009A7268"/>
    <w:rsid w:val="009B1562"/>
    <w:rsid w:val="009B2301"/>
    <w:rsid w:val="009B2F68"/>
    <w:rsid w:val="009B3851"/>
    <w:rsid w:val="009B4772"/>
    <w:rsid w:val="009B71BA"/>
    <w:rsid w:val="009B747F"/>
    <w:rsid w:val="009C2D7C"/>
    <w:rsid w:val="009C3875"/>
    <w:rsid w:val="009C43D7"/>
    <w:rsid w:val="009C4CE4"/>
    <w:rsid w:val="009C518D"/>
    <w:rsid w:val="009C58A8"/>
    <w:rsid w:val="009C5FE6"/>
    <w:rsid w:val="009C7F10"/>
    <w:rsid w:val="009D0EA4"/>
    <w:rsid w:val="009D104D"/>
    <w:rsid w:val="009D6783"/>
    <w:rsid w:val="009E2C45"/>
    <w:rsid w:val="009E69D9"/>
    <w:rsid w:val="009E7589"/>
    <w:rsid w:val="009E7B13"/>
    <w:rsid w:val="009F0078"/>
    <w:rsid w:val="009F048C"/>
    <w:rsid w:val="009F0729"/>
    <w:rsid w:val="009F6F67"/>
    <w:rsid w:val="009F732A"/>
    <w:rsid w:val="00A00682"/>
    <w:rsid w:val="00A04599"/>
    <w:rsid w:val="00A158A3"/>
    <w:rsid w:val="00A1655C"/>
    <w:rsid w:val="00A23239"/>
    <w:rsid w:val="00A25A11"/>
    <w:rsid w:val="00A266D3"/>
    <w:rsid w:val="00A311D3"/>
    <w:rsid w:val="00A33764"/>
    <w:rsid w:val="00A34D28"/>
    <w:rsid w:val="00A35201"/>
    <w:rsid w:val="00A37842"/>
    <w:rsid w:val="00A428F0"/>
    <w:rsid w:val="00A42919"/>
    <w:rsid w:val="00A430C2"/>
    <w:rsid w:val="00A45ACC"/>
    <w:rsid w:val="00A503A7"/>
    <w:rsid w:val="00A5134C"/>
    <w:rsid w:val="00A51C31"/>
    <w:rsid w:val="00A54BA1"/>
    <w:rsid w:val="00A60B72"/>
    <w:rsid w:val="00A614C4"/>
    <w:rsid w:val="00A657F8"/>
    <w:rsid w:val="00A67F1C"/>
    <w:rsid w:val="00A70FEA"/>
    <w:rsid w:val="00A81C1B"/>
    <w:rsid w:val="00A82CD4"/>
    <w:rsid w:val="00A84F54"/>
    <w:rsid w:val="00A85544"/>
    <w:rsid w:val="00A86ADB"/>
    <w:rsid w:val="00A952EB"/>
    <w:rsid w:val="00A96CD3"/>
    <w:rsid w:val="00A979B3"/>
    <w:rsid w:val="00AA0B01"/>
    <w:rsid w:val="00AA14DA"/>
    <w:rsid w:val="00AA1E9D"/>
    <w:rsid w:val="00AA3ED3"/>
    <w:rsid w:val="00AA7610"/>
    <w:rsid w:val="00AB0F98"/>
    <w:rsid w:val="00AB2EC8"/>
    <w:rsid w:val="00AB5393"/>
    <w:rsid w:val="00AB5475"/>
    <w:rsid w:val="00AB7BA7"/>
    <w:rsid w:val="00AB7F0F"/>
    <w:rsid w:val="00AC1EF5"/>
    <w:rsid w:val="00AC43AE"/>
    <w:rsid w:val="00AC47EB"/>
    <w:rsid w:val="00AC4B06"/>
    <w:rsid w:val="00AC56F6"/>
    <w:rsid w:val="00AC7983"/>
    <w:rsid w:val="00AD1345"/>
    <w:rsid w:val="00AD1EEB"/>
    <w:rsid w:val="00AD5A62"/>
    <w:rsid w:val="00AE0696"/>
    <w:rsid w:val="00AE0A9D"/>
    <w:rsid w:val="00AE4FF6"/>
    <w:rsid w:val="00AE6D4B"/>
    <w:rsid w:val="00AF0534"/>
    <w:rsid w:val="00AF63A0"/>
    <w:rsid w:val="00AF7008"/>
    <w:rsid w:val="00B014B7"/>
    <w:rsid w:val="00B03063"/>
    <w:rsid w:val="00B06CA2"/>
    <w:rsid w:val="00B14D64"/>
    <w:rsid w:val="00B1675D"/>
    <w:rsid w:val="00B331C9"/>
    <w:rsid w:val="00B347D4"/>
    <w:rsid w:val="00B359B8"/>
    <w:rsid w:val="00B37101"/>
    <w:rsid w:val="00B37AF7"/>
    <w:rsid w:val="00B40647"/>
    <w:rsid w:val="00B44A38"/>
    <w:rsid w:val="00B44B9D"/>
    <w:rsid w:val="00B45114"/>
    <w:rsid w:val="00B452EF"/>
    <w:rsid w:val="00B46E03"/>
    <w:rsid w:val="00B47AC2"/>
    <w:rsid w:val="00B50421"/>
    <w:rsid w:val="00B51820"/>
    <w:rsid w:val="00B51E1B"/>
    <w:rsid w:val="00B53A02"/>
    <w:rsid w:val="00B53C6D"/>
    <w:rsid w:val="00B608D3"/>
    <w:rsid w:val="00B62E47"/>
    <w:rsid w:val="00B6408D"/>
    <w:rsid w:val="00B6416F"/>
    <w:rsid w:val="00B669CB"/>
    <w:rsid w:val="00B66BFD"/>
    <w:rsid w:val="00B66D07"/>
    <w:rsid w:val="00B673EB"/>
    <w:rsid w:val="00B702E9"/>
    <w:rsid w:val="00B72276"/>
    <w:rsid w:val="00B72425"/>
    <w:rsid w:val="00B75E55"/>
    <w:rsid w:val="00B76A67"/>
    <w:rsid w:val="00B7797A"/>
    <w:rsid w:val="00B77C77"/>
    <w:rsid w:val="00B77E9A"/>
    <w:rsid w:val="00B861B9"/>
    <w:rsid w:val="00B879B4"/>
    <w:rsid w:val="00B9141D"/>
    <w:rsid w:val="00B92335"/>
    <w:rsid w:val="00B92E04"/>
    <w:rsid w:val="00B9570C"/>
    <w:rsid w:val="00B96FD3"/>
    <w:rsid w:val="00BA2AFD"/>
    <w:rsid w:val="00BA35CA"/>
    <w:rsid w:val="00BB05BB"/>
    <w:rsid w:val="00BB2559"/>
    <w:rsid w:val="00BB6DCA"/>
    <w:rsid w:val="00BB7B09"/>
    <w:rsid w:val="00BC2306"/>
    <w:rsid w:val="00BC2D6F"/>
    <w:rsid w:val="00BC4667"/>
    <w:rsid w:val="00BC6D2E"/>
    <w:rsid w:val="00BC7682"/>
    <w:rsid w:val="00BD06F1"/>
    <w:rsid w:val="00BD167F"/>
    <w:rsid w:val="00BD1723"/>
    <w:rsid w:val="00BD1853"/>
    <w:rsid w:val="00BD1F0A"/>
    <w:rsid w:val="00BD518D"/>
    <w:rsid w:val="00BD5A6C"/>
    <w:rsid w:val="00BD71EF"/>
    <w:rsid w:val="00BE1BB5"/>
    <w:rsid w:val="00BE4CB8"/>
    <w:rsid w:val="00BE6C28"/>
    <w:rsid w:val="00BE737F"/>
    <w:rsid w:val="00BE75B5"/>
    <w:rsid w:val="00BF22CE"/>
    <w:rsid w:val="00BF306E"/>
    <w:rsid w:val="00BF3E44"/>
    <w:rsid w:val="00BF4821"/>
    <w:rsid w:val="00BF7A1D"/>
    <w:rsid w:val="00C001E9"/>
    <w:rsid w:val="00C037E9"/>
    <w:rsid w:val="00C03A55"/>
    <w:rsid w:val="00C06124"/>
    <w:rsid w:val="00C070F7"/>
    <w:rsid w:val="00C151EF"/>
    <w:rsid w:val="00C164E8"/>
    <w:rsid w:val="00C23EC1"/>
    <w:rsid w:val="00C25894"/>
    <w:rsid w:val="00C3442D"/>
    <w:rsid w:val="00C34D50"/>
    <w:rsid w:val="00C36D12"/>
    <w:rsid w:val="00C36D7D"/>
    <w:rsid w:val="00C42D49"/>
    <w:rsid w:val="00C54423"/>
    <w:rsid w:val="00C63200"/>
    <w:rsid w:val="00C66162"/>
    <w:rsid w:val="00C67F90"/>
    <w:rsid w:val="00C70107"/>
    <w:rsid w:val="00C71AF2"/>
    <w:rsid w:val="00C72CA8"/>
    <w:rsid w:val="00C74D79"/>
    <w:rsid w:val="00C7504F"/>
    <w:rsid w:val="00C8050D"/>
    <w:rsid w:val="00C83D07"/>
    <w:rsid w:val="00C84A61"/>
    <w:rsid w:val="00C852BF"/>
    <w:rsid w:val="00C85734"/>
    <w:rsid w:val="00C90369"/>
    <w:rsid w:val="00C92CDB"/>
    <w:rsid w:val="00C935A7"/>
    <w:rsid w:val="00C96B5D"/>
    <w:rsid w:val="00C97B26"/>
    <w:rsid w:val="00C97DB3"/>
    <w:rsid w:val="00CA02F2"/>
    <w:rsid w:val="00CA27CD"/>
    <w:rsid w:val="00CA3BBC"/>
    <w:rsid w:val="00CA4080"/>
    <w:rsid w:val="00CA48DA"/>
    <w:rsid w:val="00CB2F6C"/>
    <w:rsid w:val="00CB5638"/>
    <w:rsid w:val="00CB6FA7"/>
    <w:rsid w:val="00CB7489"/>
    <w:rsid w:val="00CB773C"/>
    <w:rsid w:val="00CC21D9"/>
    <w:rsid w:val="00CC3117"/>
    <w:rsid w:val="00CC3BA9"/>
    <w:rsid w:val="00CC4B3A"/>
    <w:rsid w:val="00CC51BB"/>
    <w:rsid w:val="00CD007B"/>
    <w:rsid w:val="00CD21EE"/>
    <w:rsid w:val="00CD2C60"/>
    <w:rsid w:val="00CD500E"/>
    <w:rsid w:val="00CD5336"/>
    <w:rsid w:val="00CD65EE"/>
    <w:rsid w:val="00CE0792"/>
    <w:rsid w:val="00CE39A0"/>
    <w:rsid w:val="00CE5CD5"/>
    <w:rsid w:val="00CF4674"/>
    <w:rsid w:val="00CF72A9"/>
    <w:rsid w:val="00D043EF"/>
    <w:rsid w:val="00D0629A"/>
    <w:rsid w:val="00D065E4"/>
    <w:rsid w:val="00D11D0B"/>
    <w:rsid w:val="00D13545"/>
    <w:rsid w:val="00D16833"/>
    <w:rsid w:val="00D17F23"/>
    <w:rsid w:val="00D20DEE"/>
    <w:rsid w:val="00D21371"/>
    <w:rsid w:val="00D21478"/>
    <w:rsid w:val="00D21607"/>
    <w:rsid w:val="00D245AB"/>
    <w:rsid w:val="00D26E5C"/>
    <w:rsid w:val="00D30EB5"/>
    <w:rsid w:val="00D3572C"/>
    <w:rsid w:val="00D4278D"/>
    <w:rsid w:val="00D43F3D"/>
    <w:rsid w:val="00D44815"/>
    <w:rsid w:val="00D44A7C"/>
    <w:rsid w:val="00D53AF6"/>
    <w:rsid w:val="00D55120"/>
    <w:rsid w:val="00D56EFE"/>
    <w:rsid w:val="00D63F6E"/>
    <w:rsid w:val="00D678BA"/>
    <w:rsid w:val="00D67957"/>
    <w:rsid w:val="00D71CE9"/>
    <w:rsid w:val="00D73815"/>
    <w:rsid w:val="00D75754"/>
    <w:rsid w:val="00D762BA"/>
    <w:rsid w:val="00D76CC4"/>
    <w:rsid w:val="00D801AC"/>
    <w:rsid w:val="00D818CB"/>
    <w:rsid w:val="00D84F9F"/>
    <w:rsid w:val="00D851A2"/>
    <w:rsid w:val="00D907A0"/>
    <w:rsid w:val="00D91328"/>
    <w:rsid w:val="00D94233"/>
    <w:rsid w:val="00D96C6E"/>
    <w:rsid w:val="00DA3244"/>
    <w:rsid w:val="00DB6388"/>
    <w:rsid w:val="00DB719D"/>
    <w:rsid w:val="00DB7E6F"/>
    <w:rsid w:val="00DC02AF"/>
    <w:rsid w:val="00DC3B54"/>
    <w:rsid w:val="00DC3F6A"/>
    <w:rsid w:val="00DC5D29"/>
    <w:rsid w:val="00DC6A3D"/>
    <w:rsid w:val="00DD19F0"/>
    <w:rsid w:val="00DD4629"/>
    <w:rsid w:val="00DE0B9A"/>
    <w:rsid w:val="00DE5621"/>
    <w:rsid w:val="00DE5981"/>
    <w:rsid w:val="00DE6FE6"/>
    <w:rsid w:val="00DF244F"/>
    <w:rsid w:val="00DF24B9"/>
    <w:rsid w:val="00DF5453"/>
    <w:rsid w:val="00DF576A"/>
    <w:rsid w:val="00DF6AE3"/>
    <w:rsid w:val="00DF6B1D"/>
    <w:rsid w:val="00E0452F"/>
    <w:rsid w:val="00E10818"/>
    <w:rsid w:val="00E1235C"/>
    <w:rsid w:val="00E1341E"/>
    <w:rsid w:val="00E14869"/>
    <w:rsid w:val="00E16EC2"/>
    <w:rsid w:val="00E17215"/>
    <w:rsid w:val="00E17C99"/>
    <w:rsid w:val="00E23786"/>
    <w:rsid w:val="00E2450D"/>
    <w:rsid w:val="00E30A8D"/>
    <w:rsid w:val="00E31E3B"/>
    <w:rsid w:val="00E32E7A"/>
    <w:rsid w:val="00E348AA"/>
    <w:rsid w:val="00E415B9"/>
    <w:rsid w:val="00E44CDB"/>
    <w:rsid w:val="00E46D37"/>
    <w:rsid w:val="00E50206"/>
    <w:rsid w:val="00E52B91"/>
    <w:rsid w:val="00E53E08"/>
    <w:rsid w:val="00E54BC1"/>
    <w:rsid w:val="00E60D9C"/>
    <w:rsid w:val="00E61165"/>
    <w:rsid w:val="00E66390"/>
    <w:rsid w:val="00E66F04"/>
    <w:rsid w:val="00E7015E"/>
    <w:rsid w:val="00E749B3"/>
    <w:rsid w:val="00E74F40"/>
    <w:rsid w:val="00E752C1"/>
    <w:rsid w:val="00E76740"/>
    <w:rsid w:val="00E806C7"/>
    <w:rsid w:val="00E81E68"/>
    <w:rsid w:val="00E82769"/>
    <w:rsid w:val="00E829A1"/>
    <w:rsid w:val="00E86B36"/>
    <w:rsid w:val="00E92315"/>
    <w:rsid w:val="00EA034F"/>
    <w:rsid w:val="00EA0A8F"/>
    <w:rsid w:val="00EA7067"/>
    <w:rsid w:val="00EB17A7"/>
    <w:rsid w:val="00EB2E25"/>
    <w:rsid w:val="00EB3AEB"/>
    <w:rsid w:val="00EC04B2"/>
    <w:rsid w:val="00EC2BC5"/>
    <w:rsid w:val="00EC448A"/>
    <w:rsid w:val="00EC5EED"/>
    <w:rsid w:val="00ED020A"/>
    <w:rsid w:val="00ED0A85"/>
    <w:rsid w:val="00ED4490"/>
    <w:rsid w:val="00ED58CE"/>
    <w:rsid w:val="00ED5E8E"/>
    <w:rsid w:val="00ED76C5"/>
    <w:rsid w:val="00EE0363"/>
    <w:rsid w:val="00EE0CE5"/>
    <w:rsid w:val="00EE5633"/>
    <w:rsid w:val="00EE5716"/>
    <w:rsid w:val="00EE656B"/>
    <w:rsid w:val="00EE79C8"/>
    <w:rsid w:val="00EF1AD6"/>
    <w:rsid w:val="00F0066B"/>
    <w:rsid w:val="00F02B3D"/>
    <w:rsid w:val="00F03685"/>
    <w:rsid w:val="00F0386E"/>
    <w:rsid w:val="00F07A54"/>
    <w:rsid w:val="00F11163"/>
    <w:rsid w:val="00F11714"/>
    <w:rsid w:val="00F13555"/>
    <w:rsid w:val="00F13724"/>
    <w:rsid w:val="00F14D33"/>
    <w:rsid w:val="00F152FF"/>
    <w:rsid w:val="00F158FA"/>
    <w:rsid w:val="00F17B00"/>
    <w:rsid w:val="00F20578"/>
    <w:rsid w:val="00F2202D"/>
    <w:rsid w:val="00F23FCC"/>
    <w:rsid w:val="00F25969"/>
    <w:rsid w:val="00F25B0E"/>
    <w:rsid w:val="00F26DE0"/>
    <w:rsid w:val="00F26F53"/>
    <w:rsid w:val="00F34441"/>
    <w:rsid w:val="00F36DA3"/>
    <w:rsid w:val="00F3777F"/>
    <w:rsid w:val="00F40DF0"/>
    <w:rsid w:val="00F40E5F"/>
    <w:rsid w:val="00F42B3C"/>
    <w:rsid w:val="00F43F2C"/>
    <w:rsid w:val="00F46359"/>
    <w:rsid w:val="00F474BE"/>
    <w:rsid w:val="00F548EB"/>
    <w:rsid w:val="00F54CD0"/>
    <w:rsid w:val="00F5621D"/>
    <w:rsid w:val="00F565BE"/>
    <w:rsid w:val="00F57019"/>
    <w:rsid w:val="00F62B4E"/>
    <w:rsid w:val="00F65612"/>
    <w:rsid w:val="00F66A25"/>
    <w:rsid w:val="00F66B81"/>
    <w:rsid w:val="00F727BE"/>
    <w:rsid w:val="00F749DA"/>
    <w:rsid w:val="00F777E3"/>
    <w:rsid w:val="00F82D69"/>
    <w:rsid w:val="00F84184"/>
    <w:rsid w:val="00F87F65"/>
    <w:rsid w:val="00FA0138"/>
    <w:rsid w:val="00FA073C"/>
    <w:rsid w:val="00FA09F8"/>
    <w:rsid w:val="00FA32C6"/>
    <w:rsid w:val="00FA4892"/>
    <w:rsid w:val="00FB00D3"/>
    <w:rsid w:val="00FB68F0"/>
    <w:rsid w:val="00FB7D69"/>
    <w:rsid w:val="00FC0BA2"/>
    <w:rsid w:val="00FC168E"/>
    <w:rsid w:val="00FC1D7C"/>
    <w:rsid w:val="00FC54AF"/>
    <w:rsid w:val="00FC6FF1"/>
    <w:rsid w:val="00FC79D3"/>
    <w:rsid w:val="00FD1F4E"/>
    <w:rsid w:val="00FD5906"/>
    <w:rsid w:val="00FD6917"/>
    <w:rsid w:val="00FE3ED0"/>
    <w:rsid w:val="00FE58F5"/>
    <w:rsid w:val="00FE5A82"/>
    <w:rsid w:val="00FE5D3D"/>
    <w:rsid w:val="00FE738E"/>
    <w:rsid w:val="00FF01A9"/>
    <w:rsid w:val="00FF274A"/>
    <w:rsid w:val="00FF290A"/>
    <w:rsid w:val="00FF5F17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C2"/>
    <w:rPr>
      <w:sz w:val="24"/>
      <w:szCs w:val="24"/>
    </w:rPr>
  </w:style>
  <w:style w:type="paragraph" w:styleId="1">
    <w:name w:val="heading 1"/>
    <w:basedOn w:val="a"/>
    <w:next w:val="a"/>
    <w:qFormat/>
    <w:rsid w:val="0056347D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424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6347D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56347D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634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347D"/>
    <w:pPr>
      <w:jc w:val="both"/>
    </w:pPr>
    <w:rPr>
      <w:sz w:val="28"/>
      <w:szCs w:val="20"/>
    </w:rPr>
  </w:style>
  <w:style w:type="paragraph" w:styleId="31">
    <w:name w:val="Body Text 3"/>
    <w:basedOn w:val="a"/>
    <w:rsid w:val="0056347D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2">
    <w:name w:val="Body Text Indent 3"/>
    <w:basedOn w:val="a"/>
    <w:rsid w:val="0056347D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56347D"/>
  </w:style>
  <w:style w:type="paragraph" w:styleId="a7">
    <w:name w:val="footer"/>
    <w:basedOn w:val="a"/>
    <w:link w:val="a8"/>
    <w:uiPriority w:val="99"/>
    <w:rsid w:val="0056347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qFormat/>
    <w:rsid w:val="0056347D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uiPriority w:val="99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0">
    <w:name w:val="Balloon Text"/>
    <w:basedOn w:val="a"/>
    <w:semiHidden/>
    <w:rsid w:val="001823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5A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45ACC"/>
  </w:style>
  <w:style w:type="character" w:customStyle="1" w:styleId="ac">
    <w:name w:val="Верхний колонтитул Знак"/>
    <w:basedOn w:val="a0"/>
    <w:link w:val="ab"/>
    <w:uiPriority w:val="99"/>
    <w:rsid w:val="006D1241"/>
    <w:rPr>
      <w:sz w:val="24"/>
      <w:szCs w:val="24"/>
    </w:rPr>
  </w:style>
  <w:style w:type="character" w:styleId="af2">
    <w:name w:val="annotation reference"/>
    <w:basedOn w:val="a0"/>
    <w:rsid w:val="004D72DC"/>
    <w:rPr>
      <w:sz w:val="16"/>
      <w:szCs w:val="16"/>
    </w:rPr>
  </w:style>
  <w:style w:type="paragraph" w:styleId="af3">
    <w:name w:val="annotation text"/>
    <w:basedOn w:val="a"/>
    <w:link w:val="af4"/>
    <w:rsid w:val="004D72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72DC"/>
  </w:style>
  <w:style w:type="paragraph" w:styleId="af5">
    <w:name w:val="annotation subject"/>
    <w:basedOn w:val="af3"/>
    <w:next w:val="af3"/>
    <w:link w:val="af6"/>
    <w:rsid w:val="004D72DC"/>
    <w:rPr>
      <w:b/>
      <w:bCs/>
    </w:rPr>
  </w:style>
  <w:style w:type="character" w:customStyle="1" w:styleId="af6">
    <w:name w:val="Тема примечания Знак"/>
    <w:basedOn w:val="af4"/>
    <w:link w:val="af5"/>
    <w:rsid w:val="004D72DC"/>
    <w:rPr>
      <w:b/>
      <w:bCs/>
    </w:rPr>
  </w:style>
  <w:style w:type="character" w:customStyle="1" w:styleId="a4">
    <w:name w:val="Основной текст Знак"/>
    <w:basedOn w:val="a0"/>
    <w:link w:val="a3"/>
    <w:rsid w:val="007F7B97"/>
    <w:rPr>
      <w:b/>
      <w:sz w:val="28"/>
    </w:rPr>
  </w:style>
  <w:style w:type="paragraph" w:styleId="af7">
    <w:name w:val="No Spacing"/>
    <w:uiPriority w:val="1"/>
    <w:qFormat/>
    <w:rsid w:val="00301186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424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8">
    <w:name w:val="Emphasis"/>
    <w:basedOn w:val="a0"/>
    <w:uiPriority w:val="20"/>
    <w:qFormat/>
    <w:rsid w:val="005424F9"/>
    <w:rPr>
      <w:i/>
      <w:iCs/>
    </w:rPr>
  </w:style>
  <w:style w:type="character" w:styleId="af9">
    <w:name w:val="Hyperlink"/>
    <w:basedOn w:val="a0"/>
    <w:uiPriority w:val="99"/>
    <w:unhideWhenUsed/>
    <w:rsid w:val="005424F9"/>
    <w:rPr>
      <w:color w:val="0000FF"/>
      <w:u w:val="single"/>
    </w:rPr>
  </w:style>
  <w:style w:type="character" w:customStyle="1" w:styleId="inter1">
    <w:name w:val="inter1"/>
    <w:basedOn w:val="a0"/>
    <w:rsid w:val="00B608D3"/>
    <w:rPr>
      <w:rFonts w:ascii="Tahoma" w:hAnsi="Tahoma" w:cs="Tahoma" w:hint="default"/>
      <w:b/>
      <w:bCs/>
      <w:strike w:val="0"/>
      <w:dstrike w:val="0"/>
      <w:color w:val="CC99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C2"/>
    <w:rPr>
      <w:sz w:val="24"/>
      <w:szCs w:val="24"/>
    </w:rPr>
  </w:style>
  <w:style w:type="paragraph" w:styleId="1">
    <w:name w:val="heading 1"/>
    <w:basedOn w:val="a"/>
    <w:next w:val="a"/>
    <w:qFormat/>
    <w:rsid w:val="0056347D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424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6347D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56347D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634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347D"/>
    <w:pPr>
      <w:jc w:val="both"/>
    </w:pPr>
    <w:rPr>
      <w:sz w:val="28"/>
      <w:szCs w:val="20"/>
    </w:rPr>
  </w:style>
  <w:style w:type="paragraph" w:styleId="31">
    <w:name w:val="Body Text 3"/>
    <w:basedOn w:val="a"/>
    <w:rsid w:val="0056347D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2">
    <w:name w:val="Body Text Indent 3"/>
    <w:basedOn w:val="a"/>
    <w:rsid w:val="0056347D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56347D"/>
  </w:style>
  <w:style w:type="paragraph" w:styleId="a7">
    <w:name w:val="footer"/>
    <w:basedOn w:val="a"/>
    <w:link w:val="a8"/>
    <w:uiPriority w:val="99"/>
    <w:rsid w:val="0056347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qFormat/>
    <w:rsid w:val="0056347D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uiPriority w:val="99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0">
    <w:name w:val="Balloon Text"/>
    <w:basedOn w:val="a"/>
    <w:semiHidden/>
    <w:rsid w:val="001823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5A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45ACC"/>
  </w:style>
  <w:style w:type="character" w:customStyle="1" w:styleId="ac">
    <w:name w:val="Верхний колонтитул Знак"/>
    <w:basedOn w:val="a0"/>
    <w:link w:val="ab"/>
    <w:uiPriority w:val="99"/>
    <w:rsid w:val="006D1241"/>
    <w:rPr>
      <w:sz w:val="24"/>
      <w:szCs w:val="24"/>
    </w:rPr>
  </w:style>
  <w:style w:type="character" w:styleId="af2">
    <w:name w:val="annotation reference"/>
    <w:basedOn w:val="a0"/>
    <w:rsid w:val="004D72DC"/>
    <w:rPr>
      <w:sz w:val="16"/>
      <w:szCs w:val="16"/>
    </w:rPr>
  </w:style>
  <w:style w:type="paragraph" w:styleId="af3">
    <w:name w:val="annotation text"/>
    <w:basedOn w:val="a"/>
    <w:link w:val="af4"/>
    <w:rsid w:val="004D72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72DC"/>
  </w:style>
  <w:style w:type="paragraph" w:styleId="af5">
    <w:name w:val="annotation subject"/>
    <w:basedOn w:val="af3"/>
    <w:next w:val="af3"/>
    <w:link w:val="af6"/>
    <w:rsid w:val="004D72DC"/>
    <w:rPr>
      <w:b/>
      <w:bCs/>
    </w:rPr>
  </w:style>
  <w:style w:type="character" w:customStyle="1" w:styleId="af6">
    <w:name w:val="Тема примечания Знак"/>
    <w:basedOn w:val="af4"/>
    <w:link w:val="af5"/>
    <w:rsid w:val="004D72DC"/>
    <w:rPr>
      <w:b/>
      <w:bCs/>
    </w:rPr>
  </w:style>
  <w:style w:type="character" w:customStyle="1" w:styleId="a4">
    <w:name w:val="Основной текст Знак"/>
    <w:basedOn w:val="a0"/>
    <w:link w:val="a3"/>
    <w:rsid w:val="007F7B97"/>
    <w:rPr>
      <w:b/>
      <w:sz w:val="28"/>
    </w:rPr>
  </w:style>
  <w:style w:type="paragraph" w:styleId="af7">
    <w:name w:val="No Spacing"/>
    <w:uiPriority w:val="1"/>
    <w:qFormat/>
    <w:rsid w:val="00301186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424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8">
    <w:name w:val="Emphasis"/>
    <w:basedOn w:val="a0"/>
    <w:uiPriority w:val="20"/>
    <w:qFormat/>
    <w:rsid w:val="005424F9"/>
    <w:rPr>
      <w:i/>
      <w:iCs/>
    </w:rPr>
  </w:style>
  <w:style w:type="character" w:styleId="af9">
    <w:name w:val="Hyperlink"/>
    <w:basedOn w:val="a0"/>
    <w:uiPriority w:val="99"/>
    <w:unhideWhenUsed/>
    <w:rsid w:val="005424F9"/>
    <w:rPr>
      <w:color w:val="0000FF"/>
      <w:u w:val="single"/>
    </w:rPr>
  </w:style>
  <w:style w:type="character" w:customStyle="1" w:styleId="inter1">
    <w:name w:val="inter1"/>
    <w:basedOn w:val="a0"/>
    <w:rsid w:val="00B608D3"/>
    <w:rPr>
      <w:rFonts w:ascii="Tahoma" w:hAnsi="Tahoma" w:cs="Tahoma" w:hint="default"/>
      <w:b/>
      <w:bCs/>
      <w:strike w:val="0"/>
      <w:dstrike w:val="0"/>
      <w:color w:val="CC99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asro.ru/sites/default/files/%202%20%D0%BE%D0%BF%D1%80%D0%B5%D0%B4.%20%D0%BF%D0%B5%D1%80%D0%B5%D1%87%D0%BD%D1%8F%20%D0%BC%D0%B5%D1%80%D0%BE%D0%BF%D1%80.%20%D0%BF%D0%BE%20%D0%AD%D0%A1%20%D0%B8%20%D0%BF%D0%BE%D0%B2%D1%8B%D1%88%D0%B5%D0%BD%D0%B8%D1%8E%20%D0%AD%D0%AD.docx" TargetMode="External"/><Relationship Id="rId21" Type="http://schemas.openxmlformats.org/officeDocument/2006/relationships/hyperlink" Target="http://www.easro.ru/sites/default/files/catalog/p1.doc" TargetMode="External"/><Relationship Id="rId42" Type="http://schemas.openxmlformats.org/officeDocument/2006/relationships/hyperlink" Target="http://www.easro.ru/sites/default/files/catalog/s2.1.doc" TargetMode="External"/><Relationship Id="rId47" Type="http://schemas.openxmlformats.org/officeDocument/2006/relationships/hyperlink" Target="http://www.easro.ru/sites/default/files/catalog/p1.1.doc" TargetMode="External"/><Relationship Id="rId63" Type="http://schemas.openxmlformats.org/officeDocument/2006/relationships/hyperlink" Target="http://www.easro.ru/sites/default/files/%201%20%D1%80%D0%B5%D0%B3%D0%BB%D0%B0%D0%BC-%D1%89%D0%B8%D0%B5%20%D0%BF%D0%BE%D1%80%D1%8F%D0%B4%D0%BE%D0%BA%20%D0%BF%D1%80%D0%BE%D0%B2%D0%B5%D0%B4%D0%B5%D0%BD%D0%B8%D1%8F%20%D0%AD%D0%9E%20%D1%87%D0%BB%D0%B5%D0%BD%D0%B0%D0%BC%D0%B8%20%D0%A1%D0%A0%D0%9E.docx" TargetMode="External"/><Relationship Id="rId68" Type="http://schemas.openxmlformats.org/officeDocument/2006/relationships/hyperlink" Target="http://www.easro.ru/sites/default/files/catalog/s2.2.doc" TargetMode="External"/><Relationship Id="rId84" Type="http://schemas.openxmlformats.org/officeDocument/2006/relationships/hyperlink" Target="http://www.easro.ru/sites/default/files/catalog/stand-A.doc" TargetMode="External"/><Relationship Id="rId89" Type="http://schemas.openxmlformats.org/officeDocument/2006/relationships/hyperlink" Target="http://www.easro.ru/sites/default/files/%201%20%D0%BE%D1%84%D0%BE%D1%80%D0%BC%D0%BB%D0%B5%D0%BD%D0%B8%D1%8F%20%D1%8D%D0%BD.%20%D0%BF%D0%B0%D1%81%D0%BF%D0%BE%D1%80%D1%82%D0%B0%2C%20%D1%81%D0%BE%D1%81%D1%82%D0%B0%D0%B2%D0%BB-%D0%B3%D0%BE%20%D0%BF%D0%BE%20%D1%80%D0%B5-%D1%82%D0%B0%D0%BC%20%D0%AD%D0%9E.docx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asro.ru/sites/default/files/catalog/s2.doc" TargetMode="External"/><Relationship Id="rId29" Type="http://schemas.openxmlformats.org/officeDocument/2006/relationships/hyperlink" Target="http://www.easro.ru/sites/default/files/catalog/p2.3.doc" TargetMode="External"/><Relationship Id="rId107" Type="http://schemas.openxmlformats.org/officeDocument/2006/relationships/hyperlink" Target="http://www.easro.ru/sites/default/files/Pravila%20provedeniya%20kontrolya%20otchetnoi%20dokumentacii.docx" TargetMode="External"/><Relationship Id="rId11" Type="http://schemas.openxmlformats.org/officeDocument/2006/relationships/hyperlink" Target="http://www.easro.ru/sites/default/files/catalog/s1.doc" TargetMode="External"/><Relationship Id="rId24" Type="http://schemas.openxmlformats.org/officeDocument/2006/relationships/hyperlink" Target="http://www.easro.ru/sites/default/files/catalog/p1.3.doc" TargetMode="External"/><Relationship Id="rId32" Type="http://schemas.openxmlformats.org/officeDocument/2006/relationships/hyperlink" Target="http://www.easro.ru/sites/default/files/Pravila%20provedeniya%20kontrolya%20otchetnoi%20dokumentacii.docx" TargetMode="External"/><Relationship Id="rId37" Type="http://schemas.openxmlformats.org/officeDocument/2006/relationships/hyperlink" Target="http://www.easro.ru/sites/default/files/catalog/s1.1.doc" TargetMode="External"/><Relationship Id="rId40" Type="http://schemas.openxmlformats.org/officeDocument/2006/relationships/hyperlink" Target="http://www.easro.ru/sites/default/files/catalog/s1.4.doc" TargetMode="External"/><Relationship Id="rId45" Type="http://schemas.openxmlformats.org/officeDocument/2006/relationships/hyperlink" Target="http://www.easro.ru/sites/default/files/catalog/s2.4.doc" TargetMode="External"/><Relationship Id="rId53" Type="http://schemas.openxmlformats.org/officeDocument/2006/relationships/hyperlink" Target="http://www.easro.ru/sites/default/files/%202%20%D1%80%D0%B0%D1%81%D1%87%D0%B5%D1%82%D0%B0%20%D0%BF%D0%BE%D1%82%D0%B5%D0%BD%D1%86%D0%B8%D0%B0%D0%BB%D0%B0%20%D1%8D%D0%BD%D0%B5%D1%80%D0%B3%D0%BE%D1%81%D0%B1%D0%B5%D1%80%D0%B5%D0%B6%D0%B5%D0%BD%D0%B8%D1%8F.docx" TargetMode="External"/><Relationship Id="rId58" Type="http://schemas.openxmlformats.org/officeDocument/2006/relationships/hyperlink" Target="http://www.easro.ru/sites/default/files/Pravila_kontrolia_v_oblasti_samoregulirovania.docx" TargetMode="External"/><Relationship Id="rId66" Type="http://schemas.openxmlformats.org/officeDocument/2006/relationships/hyperlink" Target="http://www.easro.ru/sites/default/files/catalog/s2.doc" TargetMode="External"/><Relationship Id="rId74" Type="http://schemas.openxmlformats.org/officeDocument/2006/relationships/hyperlink" Target="http://www.easro.ru/sites/default/files/catalog/p1.3.doc" TargetMode="External"/><Relationship Id="rId79" Type="http://schemas.openxmlformats.org/officeDocument/2006/relationships/hyperlink" Target="http://www.easro.ru/sites/default/files/catalog/p2.3.doc" TargetMode="External"/><Relationship Id="rId87" Type="http://schemas.openxmlformats.org/officeDocument/2006/relationships/hyperlink" Target="http://www.easro.ru/sites/default/files/catalog/s1.1.doc" TargetMode="External"/><Relationship Id="rId102" Type="http://schemas.openxmlformats.org/officeDocument/2006/relationships/hyperlink" Target="http://www.easro.ru/sites/default/files/%202%20%D0%BE%D1%81%D0%BD%D0%B0%D1%89%D0%B5%D0%BD%D0%B8%D1%8F%20%D0%BF%D1%80%D0%B8%D0%B1%D0%BE%D1%80%D0%BD.%20%D0%BF%D0%B0%D1%80%D0%BA%D0%B0%2C%20%D0%BD%D0%B5%D0%BE%D0%B1%D1%85%2C%20%D0%B4%D0%BB%D1%8F%20%D0%BF%D1%80%D0%BE%D0%B2%D0%B5%D0%B4%D0%B5%D0%BD%D0%B8%D1%8F%20%D0%AD%D0%9E.docx" TargetMode="External"/><Relationship Id="rId110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hyperlink" Target="http://www.easro.ru/sites/default/files/catalog/s1.doc" TargetMode="External"/><Relationship Id="rId82" Type="http://schemas.openxmlformats.org/officeDocument/2006/relationships/hyperlink" Target="http://www.easro.ru/sites/default/files/Pravila%20provedeniya%20kontrolya%20otchetnoi%20dokumentacii.docx" TargetMode="External"/><Relationship Id="rId90" Type="http://schemas.openxmlformats.org/officeDocument/2006/relationships/hyperlink" Target="http://www.easro.ru/sites/default/files/catalog/s1.4.doc" TargetMode="External"/><Relationship Id="rId95" Type="http://schemas.openxmlformats.org/officeDocument/2006/relationships/hyperlink" Target="http://www.easro.ru/sites/default/files/catalog/s2.4.doc" TargetMode="External"/><Relationship Id="rId19" Type="http://schemas.openxmlformats.org/officeDocument/2006/relationships/hyperlink" Target="http://www.easro.ru/sites/default/files/%202%20%D0%BE%D1%84%D0%BE%D1%80%D0%BC%D0%BB%D0%B5%D0%BD-%D1%8F%20%D1%8D%D0%BD.%20%D0%BF%D0%B0%D1%81%D0%BF%D0%BE%D1%80%D1%82%D0%B0%2C%20%D1%81%D0%BE%D1%81%D1%82%D0%B0%D0%B2-%D0%B3%D0%BE%20%D0%BF%D0%BE%20%D1%80%D0%B5%D0%B7-%D1%82%D0%B0%D0%BC%20%D0%AD%D0%9E_0.docx" TargetMode="External"/><Relationship Id="rId14" Type="http://schemas.openxmlformats.org/officeDocument/2006/relationships/hyperlink" Target="http://www.easro.ru/sites/default/files/%201%20%D0%BE%D1%84%D0%BE%D1%80%D0%BC%D0%BB%D0%B5%D0%BD%D0%B8%D1%8F%20%D1%8D%D0%BD.%20%D0%BF%D0%B0%D1%81%D0%BF%D0%BE%D1%80%D1%82%D0%B0%2C%20%D1%81%D0%BE%D1%81%D1%82%D0%B0%D0%B2%D0%BB-%D0%B3%D0%BE%20%D0%BF%D0%BE%20%D1%80%D0%B5-%D1%82%D0%B0%D0%BC%20%D0%AD%D0%9E.docx" TargetMode="External"/><Relationship Id="rId22" Type="http://schemas.openxmlformats.org/officeDocument/2006/relationships/hyperlink" Target="http://www.easro.ru/sites/default/files/catalog/p1.1.doc" TargetMode="External"/><Relationship Id="rId27" Type="http://schemas.openxmlformats.org/officeDocument/2006/relationships/hyperlink" Target="http://www.easro.ru/sites/default/files/%202%20%D0%BE%D1%81%D0%BD%D0%B0%D1%89%D0%B5%D0%BD%D0%B8%D1%8F%20%D0%BF%D1%80%D0%B8%D0%B1%D0%BE%D1%80%D0%BD.%20%D0%BF%D0%B0%D1%80%D0%BA%D0%B0%2C%20%D0%BD%D0%B5%D0%BE%D0%B1%D1%85%2C%20%D0%B4%D0%BB%D1%8F%20%D0%BF%D1%80%D0%BE%D0%B2%D0%B5%D0%B4%D0%B5%D0%BD%D0%B8%D1%8F%20%D0%AD%D0%9E.docx" TargetMode="External"/><Relationship Id="rId30" Type="http://schemas.openxmlformats.org/officeDocument/2006/relationships/hyperlink" Target="http://www.easro.ru/sites/default/files/catalog/p2.3.doc" TargetMode="External"/><Relationship Id="rId35" Type="http://schemas.openxmlformats.org/officeDocument/2006/relationships/hyperlink" Target="http://www.easro.ru/sites/default/files/catalog/stand-b.doc" TargetMode="External"/><Relationship Id="rId43" Type="http://schemas.openxmlformats.org/officeDocument/2006/relationships/hyperlink" Target="http://www.easro.ru/sites/default/files/catalog/s2.2.doc" TargetMode="External"/><Relationship Id="rId48" Type="http://schemas.openxmlformats.org/officeDocument/2006/relationships/hyperlink" Target="http://www.easro.ru/sites/default/files/catalog/p1.2.doc" TargetMode="External"/><Relationship Id="rId56" Type="http://schemas.openxmlformats.org/officeDocument/2006/relationships/hyperlink" Target="http://www.easro.ru/sites/default/files/Pravila%20priema%20otchetnoi%20dokumentacii.docx" TargetMode="External"/><Relationship Id="rId64" Type="http://schemas.openxmlformats.org/officeDocument/2006/relationships/hyperlink" Target="http://www.easro.ru/sites/default/files/%201%20%D0%BE%D1%84%D0%BE%D1%80%D0%BC%D0%BB%D0%B5%D0%BD%D0%B8%D1%8F%20%D1%8D%D0%BD.%20%D0%BF%D0%B0%D1%81%D0%BF%D0%BE%D1%80%D1%82%D0%B0%2C%20%D1%81%D0%BE%D1%81%D1%82%D0%B0%D0%B2%D0%BB-%D0%B3%D0%BE%20%D0%BF%D0%BE%20%D1%80%D0%B5-%D1%82%D0%B0%D0%BC%20%D0%AD%D0%9E.docx" TargetMode="External"/><Relationship Id="rId69" Type="http://schemas.openxmlformats.org/officeDocument/2006/relationships/hyperlink" Target="http://www.easro.ru/sites/default/files/%202%20%D0%BE%D1%84%D0%BE%D1%80%D0%BC%D0%BB%D0%B5%D0%BD-%D1%8F%20%D1%8D%D0%BD.%20%D0%BF%D0%B0%D1%81%D0%BF%D0%BE%D1%80%D1%82%D0%B0%2C%20%D1%81%D0%BE%D1%81%D1%82%D0%B0%D0%B2-%D0%B3%D0%BE%20%D0%BF%D0%BE%20%D1%80%D0%B5%D0%B7-%D1%82%D0%B0%D0%BC%20%D0%AD%D0%9E_0.docx" TargetMode="External"/><Relationship Id="rId77" Type="http://schemas.openxmlformats.org/officeDocument/2006/relationships/hyperlink" Target="http://www.easro.ru/sites/default/files/%202%20%D0%BE%D1%81%D0%BD%D0%B0%D1%89%D0%B5%D0%BD%D0%B8%D1%8F%20%D0%BF%D1%80%D0%B8%D0%B1%D0%BE%D1%80%D0%BD.%20%D0%BF%D0%B0%D1%80%D0%BA%D0%B0%2C%20%D0%BD%D0%B5%D0%BE%D0%B1%D1%85%2C%20%D0%B4%D0%BB%D1%8F%20%D0%BF%D1%80%D0%BE%D0%B2%D0%B5%D0%B4%D0%B5%D0%BD%D0%B8%D1%8F%20%D0%AD%D0%9E.docx" TargetMode="External"/><Relationship Id="rId100" Type="http://schemas.openxmlformats.org/officeDocument/2006/relationships/hyperlink" Target="http://www.easro.ru/sites/default/files/catalog/p1.4.doc" TargetMode="External"/><Relationship Id="rId105" Type="http://schemas.openxmlformats.org/officeDocument/2006/relationships/hyperlink" Target="http://www.easro.ru/sites/default/files/catalog/p2.3.doc" TargetMode="External"/><Relationship Id="rId113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easro.ru/sites/default/files/%202%20%D0%BE%D0%BF%D1%80%D0%B5%D0%B4.%20%D0%BF%D0%B5%D1%80%D0%B5%D1%87%D0%BD%D1%8F%20%D0%BC%D0%B5%D1%80%D0%BE%D0%BF%D1%80.%20%D0%BF%D0%BE%20%D0%AD%D0%A1%20%D0%B8%20%D0%BF%D0%BE%D0%B2%D1%8B%D1%88%D0%B5%D0%BD%D0%B8%D1%8E%20%D0%AD%D0%AD.docx" TargetMode="External"/><Relationship Id="rId72" Type="http://schemas.openxmlformats.org/officeDocument/2006/relationships/hyperlink" Target="http://www.easro.ru/sites/default/files/catalog/p1.1.doc" TargetMode="External"/><Relationship Id="rId80" Type="http://schemas.openxmlformats.org/officeDocument/2006/relationships/hyperlink" Target="http://www.easro.ru/sites/default/files/catalog/p2.3.doc" TargetMode="External"/><Relationship Id="rId85" Type="http://schemas.openxmlformats.org/officeDocument/2006/relationships/hyperlink" Target="http://www.easro.ru/sites/default/files/catalog/stand-b.doc" TargetMode="External"/><Relationship Id="rId93" Type="http://schemas.openxmlformats.org/officeDocument/2006/relationships/hyperlink" Target="http://www.easro.ru/sites/default/files/catalog/s2.2.doc" TargetMode="External"/><Relationship Id="rId98" Type="http://schemas.openxmlformats.org/officeDocument/2006/relationships/hyperlink" Target="http://www.easro.ru/sites/default/files/catalog/p1.2.doc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asro.ru/sites/default/files/catalog/s1.1.doc" TargetMode="External"/><Relationship Id="rId17" Type="http://schemas.openxmlformats.org/officeDocument/2006/relationships/hyperlink" Target="http://www.easro.ru/sites/default/files/catalog/s2.1.doc" TargetMode="External"/><Relationship Id="rId25" Type="http://schemas.openxmlformats.org/officeDocument/2006/relationships/hyperlink" Target="http://www.easro.ru/sites/default/files/catalog/p1.4.doc" TargetMode="External"/><Relationship Id="rId33" Type="http://schemas.openxmlformats.org/officeDocument/2006/relationships/hyperlink" Target="http://www.easro.ru/sites/default/files/Pravila_kontrolia_v_oblasti_samoregulirovania.docx" TargetMode="External"/><Relationship Id="rId38" Type="http://schemas.openxmlformats.org/officeDocument/2006/relationships/hyperlink" Target="http://www.easro.ru/sites/default/files/%201%20%D1%80%D0%B5%D0%B3%D0%BB%D0%B0%D0%BC-%D1%89%D0%B8%D0%B5%20%D0%BF%D0%BE%D1%80%D1%8F%D0%B4%D0%BE%D0%BA%20%D0%BF%D1%80%D0%BE%D0%B2%D0%B5%D0%B4%D0%B5%D0%BD%D0%B8%D1%8F%20%D0%AD%D0%9E%20%D1%87%D0%BB%D0%B5%D0%BD%D0%B0%D0%BC%D0%B8%20%D0%A1%D0%A0%D0%9E.docx" TargetMode="External"/><Relationship Id="rId46" Type="http://schemas.openxmlformats.org/officeDocument/2006/relationships/hyperlink" Target="http://www.easro.ru/sites/default/files/catalog/p1.doc" TargetMode="External"/><Relationship Id="rId59" Type="http://schemas.openxmlformats.org/officeDocument/2006/relationships/hyperlink" Target="http://www.easro.ru/sites/default/files/catalog/stand-A.doc" TargetMode="External"/><Relationship Id="rId67" Type="http://schemas.openxmlformats.org/officeDocument/2006/relationships/hyperlink" Target="http://www.easro.ru/sites/default/files/catalog/s2.1.doc" TargetMode="External"/><Relationship Id="rId103" Type="http://schemas.openxmlformats.org/officeDocument/2006/relationships/hyperlink" Target="http://www.easro.ru/sites/default/files/%202%20%D1%80%D0%B0%D1%81%D1%87%D0%B5%D1%82%D0%B0%20%D0%BF%D0%BE%D1%82%D0%B5%D0%BD%D1%86%D0%B8%D0%B0%D0%BB%D0%B0%20%D1%8D%D0%BD%D0%B5%D1%80%D0%B3%D0%BE%D1%81%D0%B1%D0%B5%D1%80%D0%B5%D0%B6%D0%B5%D0%BD%D0%B8%D1%8F.docx" TargetMode="External"/><Relationship Id="rId108" Type="http://schemas.openxmlformats.org/officeDocument/2006/relationships/hyperlink" Target="http://www.easro.ru/sites/default/files/Pravila_kontrolia_v_oblasti_samoregulirovania.docx" TargetMode="External"/><Relationship Id="rId20" Type="http://schemas.openxmlformats.org/officeDocument/2006/relationships/hyperlink" Target="http://www.easro.ru/sites/default/files/catalog/s2.4.doc" TargetMode="External"/><Relationship Id="rId41" Type="http://schemas.openxmlformats.org/officeDocument/2006/relationships/hyperlink" Target="http://www.easro.ru/sites/default/files/catalog/s2.doc" TargetMode="External"/><Relationship Id="rId54" Type="http://schemas.openxmlformats.org/officeDocument/2006/relationships/hyperlink" Target="http://www.easro.ru/sites/default/files/catalog/p2.3.doc" TargetMode="External"/><Relationship Id="rId62" Type="http://schemas.openxmlformats.org/officeDocument/2006/relationships/hyperlink" Target="http://www.easro.ru/sites/default/files/catalog/s1.1.doc" TargetMode="External"/><Relationship Id="rId70" Type="http://schemas.openxmlformats.org/officeDocument/2006/relationships/hyperlink" Target="http://www.easro.ru/sites/default/files/catalog/s2.4.doc" TargetMode="External"/><Relationship Id="rId75" Type="http://schemas.openxmlformats.org/officeDocument/2006/relationships/hyperlink" Target="http://www.easro.ru/sites/default/files/catalog/p1.4.doc" TargetMode="External"/><Relationship Id="rId83" Type="http://schemas.openxmlformats.org/officeDocument/2006/relationships/hyperlink" Target="http://www.easro.ru/sites/default/files/Pravila_kontrolia_v_oblasti_samoregulirovania.docx" TargetMode="External"/><Relationship Id="rId88" Type="http://schemas.openxmlformats.org/officeDocument/2006/relationships/hyperlink" Target="http://www.easro.ru/sites/default/files/%201%20%D1%80%D0%B5%D0%B3%D0%BB%D0%B0%D0%BC-%D1%89%D0%B8%D0%B5%20%D0%BF%D0%BE%D1%80%D1%8F%D0%B4%D0%BE%D0%BA%20%D0%BF%D1%80%D0%BE%D0%B2%D0%B5%D0%B4%D0%B5%D0%BD%D0%B8%D1%8F%20%D0%AD%D0%9E%20%D1%87%D0%BB%D0%B5%D0%BD%D0%B0%D0%BC%D0%B8%20%D0%A1%D0%A0%D0%9E.docx" TargetMode="External"/><Relationship Id="rId91" Type="http://schemas.openxmlformats.org/officeDocument/2006/relationships/hyperlink" Target="http://www.easro.ru/sites/default/files/catalog/s2.doc" TargetMode="External"/><Relationship Id="rId96" Type="http://schemas.openxmlformats.org/officeDocument/2006/relationships/hyperlink" Target="http://www.easro.ru/sites/default/files/catalog/p1.doc" TargetMode="External"/><Relationship Id="rId11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asro.ru/sites/default/files/catalog/s1.4.doc" TargetMode="External"/><Relationship Id="rId23" Type="http://schemas.openxmlformats.org/officeDocument/2006/relationships/hyperlink" Target="http://www.easro.ru/sites/default/files/catalog/p1.2.doc" TargetMode="External"/><Relationship Id="rId28" Type="http://schemas.openxmlformats.org/officeDocument/2006/relationships/hyperlink" Target="http://www.easro.ru/sites/default/files/%202%20%D1%80%D0%B0%D1%81%D1%87%D0%B5%D1%82%D0%B0%20%D0%BF%D0%BE%D1%82%D0%B5%D0%BD%D1%86%D0%B8%D0%B0%D0%BB%D0%B0%20%D1%8D%D0%BD%D0%B5%D1%80%D0%B3%D0%BE%D1%81%D0%B1%D0%B5%D1%80%D0%B5%D0%B6%D0%B5%D0%BD%D0%B8%D1%8F.docx" TargetMode="External"/><Relationship Id="rId36" Type="http://schemas.openxmlformats.org/officeDocument/2006/relationships/hyperlink" Target="http://www.easro.ru/sites/default/files/catalog/s1.doc" TargetMode="External"/><Relationship Id="rId49" Type="http://schemas.openxmlformats.org/officeDocument/2006/relationships/hyperlink" Target="http://www.easro.ru/sites/default/files/catalog/p1.3.doc" TargetMode="External"/><Relationship Id="rId57" Type="http://schemas.openxmlformats.org/officeDocument/2006/relationships/hyperlink" Target="http://www.easro.ru/sites/default/files/Pravila%20provedeniya%20kontrolya%20otchetnoi%20dokumentacii.docx" TargetMode="External"/><Relationship Id="rId106" Type="http://schemas.openxmlformats.org/officeDocument/2006/relationships/hyperlink" Target="http://www.easro.ru/sites/default/files/Pravila%20priema%20otchetnoi%20dokumentacii.docx" TargetMode="External"/><Relationship Id="rId10" Type="http://schemas.openxmlformats.org/officeDocument/2006/relationships/hyperlink" Target="http://www.easro.ru/sites/default/files/catalog/stand-b.doc" TargetMode="External"/><Relationship Id="rId31" Type="http://schemas.openxmlformats.org/officeDocument/2006/relationships/hyperlink" Target="http://www.easro.ru/sites/default/files/Pravila%20priema%20otchetnoi%20dokumentacii.docx" TargetMode="External"/><Relationship Id="rId44" Type="http://schemas.openxmlformats.org/officeDocument/2006/relationships/hyperlink" Target="http://www.easro.ru/sites/default/files/%202%20%D0%BE%D1%84%D0%BE%D1%80%D0%BC%D0%BB%D0%B5%D0%BD-%D1%8F%20%D1%8D%D0%BD.%20%D0%BF%D0%B0%D1%81%D0%BF%D0%BE%D1%80%D1%82%D0%B0%2C%20%D1%81%D0%BE%D1%81%D1%82%D0%B0%D0%B2-%D0%B3%D0%BE%20%D0%BF%D0%BE%20%D1%80%D0%B5%D0%B7-%D1%82%D0%B0%D0%BC%20%D0%AD%D0%9E_0.docx" TargetMode="External"/><Relationship Id="rId52" Type="http://schemas.openxmlformats.org/officeDocument/2006/relationships/hyperlink" Target="http://www.easro.ru/sites/default/files/%202%20%D0%BE%D1%81%D0%BD%D0%B0%D1%89%D0%B5%D0%BD%D0%B8%D1%8F%20%D0%BF%D1%80%D0%B8%D0%B1%D0%BE%D1%80%D0%BD.%20%D0%BF%D0%B0%D1%80%D0%BA%D0%B0%2C%20%D0%BD%D0%B5%D0%BE%D0%B1%D1%85%2C%20%D0%B4%D0%BB%D1%8F%20%D0%BF%D1%80%D0%BE%D0%B2%D0%B5%D0%B4%D0%B5%D0%BD%D0%B8%D1%8F%20%D0%AD%D0%9E.docx" TargetMode="External"/><Relationship Id="rId60" Type="http://schemas.openxmlformats.org/officeDocument/2006/relationships/hyperlink" Target="http://www.easro.ru/sites/default/files/catalog/stand-b.doc" TargetMode="External"/><Relationship Id="rId65" Type="http://schemas.openxmlformats.org/officeDocument/2006/relationships/hyperlink" Target="http://www.easro.ru/sites/default/files/catalog/s1.4.doc" TargetMode="External"/><Relationship Id="rId73" Type="http://schemas.openxmlformats.org/officeDocument/2006/relationships/hyperlink" Target="http://www.easro.ru/sites/default/files/catalog/p1.2.doc" TargetMode="External"/><Relationship Id="rId78" Type="http://schemas.openxmlformats.org/officeDocument/2006/relationships/hyperlink" Target="http://www.easro.ru/sites/default/files/%202%20%D1%80%D0%B0%D1%81%D1%87%D0%B5%D1%82%D0%B0%20%D0%BF%D0%BE%D1%82%D0%B5%D0%BD%D1%86%D0%B8%D0%B0%D0%BB%D0%B0%20%D1%8D%D0%BD%D0%B5%D1%80%D0%B3%D0%BE%D1%81%D0%B1%D0%B5%D1%80%D0%B5%D0%B6%D0%B5%D0%BD%D0%B8%D1%8F.docx" TargetMode="External"/><Relationship Id="rId81" Type="http://schemas.openxmlformats.org/officeDocument/2006/relationships/hyperlink" Target="http://www.easro.ru/sites/default/files/Pravila%20priema%20otchetnoi%20dokumentacii.docx" TargetMode="External"/><Relationship Id="rId86" Type="http://schemas.openxmlformats.org/officeDocument/2006/relationships/hyperlink" Target="http://www.easro.ru/sites/default/files/catalog/s1.doc" TargetMode="External"/><Relationship Id="rId94" Type="http://schemas.openxmlformats.org/officeDocument/2006/relationships/hyperlink" Target="http://www.easro.ru/sites/default/files/%202%20%D0%BE%D1%84%D0%BE%D1%80%D0%BC%D0%BB%D0%B5%D0%BD-%D1%8F%20%D1%8D%D0%BD.%20%D0%BF%D0%B0%D1%81%D0%BF%D0%BE%D1%80%D1%82%D0%B0%2C%20%D1%81%D0%BE%D1%81%D1%82%D0%B0%D0%B2-%D0%B3%D0%BE%20%D0%BF%D0%BE%20%D1%80%D0%B5%D0%B7-%D1%82%D0%B0%D0%BC%20%D0%AD%D0%9E_0.docx" TargetMode="External"/><Relationship Id="rId99" Type="http://schemas.openxmlformats.org/officeDocument/2006/relationships/hyperlink" Target="http://www.easro.ru/sites/default/files/catalog/p1.3.doc" TargetMode="External"/><Relationship Id="rId101" Type="http://schemas.openxmlformats.org/officeDocument/2006/relationships/hyperlink" Target="http://www.easro.ru/sites/default/files/%202%20%D0%BE%D0%BF%D1%80%D0%B5%D0%B4.%20%D0%BF%D0%B5%D1%80%D0%B5%D1%87%D0%BD%D1%8F%20%D0%BC%D0%B5%D1%80%D0%BE%D0%BF%D1%80.%20%D0%BF%D0%BE%20%D0%AD%D0%A1%20%D0%B8%20%D0%BF%D0%BE%D0%B2%D1%8B%D1%88%D0%B5%D0%BD%D0%B8%D1%8E%20%D0%AD%D0%AD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asro.ru/sites/default/files/catalog/stand-A.doc" TargetMode="External"/><Relationship Id="rId13" Type="http://schemas.openxmlformats.org/officeDocument/2006/relationships/hyperlink" Target="http://www.easro.ru/sites/default/files/%201%20%D1%80%D0%B5%D0%B3%D0%BB%D0%B0%D0%BC-%D1%89%D0%B8%D0%B5%20%D0%BF%D0%BE%D1%80%D1%8F%D0%B4%D0%BE%D0%BA%20%D0%BF%D1%80%D0%BE%D0%B2%D0%B5%D0%B4%D0%B5%D0%BD%D0%B8%D1%8F%20%D0%AD%D0%9E%20%D1%87%D0%BB%D0%B5%D0%BD%D0%B0%D0%BC%D0%B8%20%D0%A1%D0%A0%D0%9E.docx" TargetMode="External"/><Relationship Id="rId18" Type="http://schemas.openxmlformats.org/officeDocument/2006/relationships/hyperlink" Target="http://www.easro.ru/sites/default/files/catalog/s2.2.doc" TargetMode="External"/><Relationship Id="rId39" Type="http://schemas.openxmlformats.org/officeDocument/2006/relationships/hyperlink" Target="http://www.easro.ru/sites/default/files/%201%20%D0%BE%D1%84%D0%BE%D1%80%D0%BC%D0%BB%D0%B5%D0%BD%D0%B8%D1%8F%20%D1%8D%D0%BD.%20%D0%BF%D0%B0%D1%81%D0%BF%D0%BE%D1%80%D1%82%D0%B0%2C%20%D1%81%D0%BE%D1%81%D1%82%D0%B0%D0%B2%D0%BB-%D0%B3%D0%BE%20%D0%BF%D0%BE%20%D1%80%D0%B5-%D1%82%D0%B0%D0%BC%20%D0%AD%D0%9E.docx" TargetMode="External"/><Relationship Id="rId109" Type="http://schemas.openxmlformats.org/officeDocument/2006/relationships/footer" Target="footer1.xml"/><Relationship Id="rId34" Type="http://schemas.openxmlformats.org/officeDocument/2006/relationships/hyperlink" Target="http://www.easro.ru/sites/default/files/catalog/stand-A.doc" TargetMode="External"/><Relationship Id="rId50" Type="http://schemas.openxmlformats.org/officeDocument/2006/relationships/hyperlink" Target="http://www.easro.ru/sites/default/files/catalog/p1.4.doc" TargetMode="External"/><Relationship Id="rId55" Type="http://schemas.openxmlformats.org/officeDocument/2006/relationships/hyperlink" Target="http://www.easro.ru/sites/default/files/catalog/p2.3.doc" TargetMode="External"/><Relationship Id="rId76" Type="http://schemas.openxmlformats.org/officeDocument/2006/relationships/hyperlink" Target="http://www.easro.ru/sites/default/files/%202%20%D0%BE%D0%BF%D1%80%D0%B5%D0%B4.%20%D0%BF%D0%B5%D1%80%D0%B5%D1%87%D0%BD%D1%8F%20%D0%BC%D0%B5%D1%80%D0%BE%D0%BF%D1%80.%20%D0%BF%D0%BE%20%D0%AD%D0%A1%20%D0%B8%20%D0%BF%D0%BE%D0%B2%D1%8B%D1%88%D0%B5%D0%BD%D0%B8%D1%8E%20%D0%AD%D0%AD.docx" TargetMode="External"/><Relationship Id="rId97" Type="http://schemas.openxmlformats.org/officeDocument/2006/relationships/hyperlink" Target="http://www.easro.ru/sites/default/files/catalog/p1.1.doc" TargetMode="External"/><Relationship Id="rId104" Type="http://schemas.openxmlformats.org/officeDocument/2006/relationships/hyperlink" Target="http://www.easro.ru/sites/default/files/catalog/p2.3.doc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easro.ru/sites/default/files/catalog/p1.doc" TargetMode="External"/><Relationship Id="rId92" Type="http://schemas.openxmlformats.org/officeDocument/2006/relationships/hyperlink" Target="http://www.easro.ru/sites/default/files/catalog/s2.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789A-26C1-4CD2-9D36-ECDFB186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6027</Words>
  <Characters>62890</Characters>
  <Application>Microsoft Office Word</Application>
  <DocSecurity>0</DocSecurity>
  <Lines>524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68780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user</cp:lastModifiedBy>
  <cp:revision>35</cp:revision>
  <cp:lastPrinted>2014-05-05T10:58:00Z</cp:lastPrinted>
  <dcterms:created xsi:type="dcterms:W3CDTF">2015-02-19T16:41:00Z</dcterms:created>
  <dcterms:modified xsi:type="dcterms:W3CDTF">2015-03-03T08:30:00Z</dcterms:modified>
</cp:coreProperties>
</file>